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01" w:rsidRPr="00097EC0" w:rsidRDefault="00962001" w:rsidP="00A12966">
      <w:pPr>
        <w:pStyle w:val="CoversheetTitle"/>
        <w:rPr>
          <w:rFonts w:ascii="Times New Roman" w:hAnsi="Times New Roman"/>
          <w:sz w:val="22"/>
          <w:szCs w:val="22"/>
          <w:lang w:val="ru-RU"/>
        </w:rPr>
      </w:pPr>
      <w:r w:rsidRPr="00097EC0">
        <w:rPr>
          <w:rFonts w:ascii="Times New Roman" w:hAnsi="Times New Roman"/>
          <w:sz w:val="22"/>
          <w:szCs w:val="22"/>
          <w:lang w:val="ru-RU"/>
        </w:rPr>
        <w:t xml:space="preserve">В </w:t>
      </w:r>
      <w:r w:rsidR="00097EC0" w:rsidRPr="00097EC0">
        <w:rPr>
          <w:rFonts w:ascii="Times New Roman" w:hAnsi="Times New Roman"/>
          <w:sz w:val="22"/>
          <w:szCs w:val="22"/>
          <w:lang w:val="ru-RU"/>
        </w:rPr>
        <w:t>ОО</w:t>
      </w:r>
      <w:r w:rsidRPr="00097EC0">
        <w:rPr>
          <w:rFonts w:ascii="Times New Roman" w:hAnsi="Times New Roman"/>
          <w:sz w:val="22"/>
          <w:szCs w:val="22"/>
          <w:lang w:val="ru-RU"/>
        </w:rPr>
        <w:t>О «</w:t>
      </w:r>
      <w:r w:rsidR="00097EC0" w:rsidRPr="00097EC0">
        <w:rPr>
          <w:rFonts w:ascii="Times New Roman" w:hAnsi="Times New Roman"/>
          <w:sz w:val="22"/>
          <w:szCs w:val="22"/>
          <w:lang w:val="ru-RU"/>
        </w:rPr>
        <w:t>Московский Фондовый Центр</w:t>
      </w:r>
      <w:r w:rsidRPr="00097EC0">
        <w:rPr>
          <w:rFonts w:ascii="Times New Roman" w:hAnsi="Times New Roman"/>
          <w:sz w:val="22"/>
          <w:szCs w:val="22"/>
          <w:lang w:val="ru-RU"/>
        </w:rPr>
        <w:t>»</w:t>
      </w:r>
    </w:p>
    <w:p w:rsidR="00962001" w:rsidRPr="00097EC0" w:rsidRDefault="00962001" w:rsidP="000D0EF3">
      <w:pPr>
        <w:rPr>
          <w:sz w:val="22"/>
          <w:szCs w:val="22"/>
        </w:rPr>
      </w:pPr>
    </w:p>
    <w:p w:rsidR="00962001" w:rsidRPr="00097EC0" w:rsidRDefault="00962001" w:rsidP="000D0EF3">
      <w:pPr>
        <w:ind w:right="-58"/>
        <w:jc w:val="both"/>
        <w:rPr>
          <w:sz w:val="22"/>
          <w:szCs w:val="22"/>
        </w:rPr>
      </w:pPr>
    </w:p>
    <w:p w:rsidR="00962001" w:rsidRPr="00097EC0" w:rsidRDefault="00962001" w:rsidP="00DF7146">
      <w:pPr>
        <w:ind w:firstLine="708"/>
        <w:jc w:val="both"/>
        <w:rPr>
          <w:sz w:val="22"/>
          <w:szCs w:val="22"/>
        </w:rPr>
      </w:pPr>
      <w:r w:rsidRPr="00097EC0">
        <w:rPr>
          <w:b/>
          <w:i/>
          <w:sz w:val="22"/>
          <w:szCs w:val="22"/>
        </w:rPr>
        <w:t>Об особенностях</w:t>
      </w:r>
      <w:r w:rsidR="001D6ECA">
        <w:rPr>
          <w:b/>
          <w:i/>
          <w:sz w:val="22"/>
          <w:szCs w:val="22"/>
        </w:rPr>
        <w:t xml:space="preserve"> при</w:t>
      </w:r>
      <w:r w:rsidRPr="00097EC0">
        <w:rPr>
          <w:b/>
          <w:i/>
          <w:sz w:val="22"/>
          <w:szCs w:val="22"/>
        </w:rPr>
        <w:t xml:space="preserve"> голосовани</w:t>
      </w:r>
      <w:r w:rsidR="001D6ECA">
        <w:rPr>
          <w:b/>
          <w:i/>
          <w:sz w:val="22"/>
          <w:szCs w:val="22"/>
        </w:rPr>
        <w:t>и</w:t>
      </w:r>
      <w:r w:rsidRPr="00097EC0">
        <w:rPr>
          <w:b/>
          <w:i/>
          <w:sz w:val="22"/>
          <w:szCs w:val="22"/>
        </w:rPr>
        <w:t xml:space="preserve"> на общ</w:t>
      </w:r>
      <w:r w:rsidR="001D6ECA">
        <w:rPr>
          <w:b/>
          <w:i/>
          <w:sz w:val="22"/>
          <w:szCs w:val="22"/>
        </w:rPr>
        <w:t>е</w:t>
      </w:r>
      <w:r w:rsidR="00DF7146">
        <w:rPr>
          <w:b/>
          <w:i/>
          <w:sz w:val="22"/>
          <w:szCs w:val="22"/>
        </w:rPr>
        <w:t>м</w:t>
      </w:r>
      <w:r w:rsidRPr="00097EC0">
        <w:rPr>
          <w:b/>
          <w:i/>
          <w:sz w:val="22"/>
          <w:szCs w:val="22"/>
        </w:rPr>
        <w:t xml:space="preserve"> собрани</w:t>
      </w:r>
      <w:r w:rsidR="001D6ECA">
        <w:rPr>
          <w:b/>
          <w:i/>
          <w:sz w:val="22"/>
          <w:szCs w:val="22"/>
        </w:rPr>
        <w:t>и</w:t>
      </w:r>
      <w:r w:rsidRPr="00097EC0">
        <w:rPr>
          <w:b/>
          <w:i/>
          <w:sz w:val="22"/>
          <w:szCs w:val="22"/>
        </w:rPr>
        <w:t xml:space="preserve"> акционеров </w:t>
      </w:r>
      <w:r w:rsidR="001D6ECA">
        <w:rPr>
          <w:color w:val="FF0000"/>
          <w:sz w:val="22"/>
          <w:szCs w:val="22"/>
          <w:highlight w:val="lightGray"/>
        </w:rPr>
        <w:t>«Полное фирменное наименование»</w:t>
      </w:r>
      <w:r w:rsidRPr="00097EC0">
        <w:rPr>
          <w:sz w:val="22"/>
          <w:szCs w:val="22"/>
          <w:highlight w:val="lightGray"/>
        </w:rPr>
        <w:t xml:space="preserve"> </w:t>
      </w:r>
      <w:r w:rsidRPr="00967042">
        <w:rPr>
          <w:color w:val="FF0000"/>
          <w:sz w:val="22"/>
          <w:szCs w:val="22"/>
          <w:highlight w:val="lightGray"/>
        </w:rPr>
        <w:t>"_____"</w:t>
      </w:r>
      <w:r w:rsidR="00967042" w:rsidRPr="00967042">
        <w:rPr>
          <w:color w:val="FF0000"/>
          <w:sz w:val="22"/>
          <w:szCs w:val="22"/>
          <w:highlight w:val="lightGray"/>
        </w:rPr>
        <w:t xml:space="preserve"> ________</w:t>
      </w:r>
      <w:r w:rsidRPr="00967042">
        <w:rPr>
          <w:color w:val="FF0000"/>
          <w:sz w:val="22"/>
          <w:szCs w:val="22"/>
          <w:highlight w:val="lightGray"/>
        </w:rPr>
        <w:t xml:space="preserve"> 20</w:t>
      </w:r>
      <w:r w:rsidR="00DF7146" w:rsidRPr="00967042">
        <w:rPr>
          <w:color w:val="FF0000"/>
          <w:sz w:val="22"/>
          <w:szCs w:val="22"/>
          <w:highlight w:val="lightGray"/>
        </w:rPr>
        <w:t>2__</w:t>
      </w:r>
      <w:r w:rsidRPr="00967042">
        <w:rPr>
          <w:color w:val="FF0000"/>
          <w:sz w:val="22"/>
          <w:szCs w:val="22"/>
          <w:highlight w:val="lightGray"/>
        </w:rPr>
        <w:t xml:space="preserve"> г</w:t>
      </w:r>
      <w:r w:rsidRPr="00967042">
        <w:rPr>
          <w:color w:val="FF0000"/>
          <w:sz w:val="22"/>
          <w:szCs w:val="22"/>
        </w:rPr>
        <w:t>.</w:t>
      </w:r>
      <w:r w:rsidRPr="00097EC0">
        <w:rPr>
          <w:sz w:val="22"/>
          <w:szCs w:val="22"/>
        </w:rPr>
        <w:t xml:space="preserve"> (далее соответственно именуются «</w:t>
      </w:r>
      <w:r w:rsidR="00B53A66">
        <w:rPr>
          <w:sz w:val="22"/>
          <w:szCs w:val="22"/>
        </w:rPr>
        <w:t>Эмитент</w:t>
      </w:r>
      <w:r w:rsidRPr="00097EC0">
        <w:rPr>
          <w:sz w:val="22"/>
          <w:szCs w:val="22"/>
        </w:rPr>
        <w:t>», «Собрание»).</w:t>
      </w:r>
    </w:p>
    <w:p w:rsidR="00962001" w:rsidRPr="00097EC0" w:rsidRDefault="00962001" w:rsidP="00573D92">
      <w:pPr>
        <w:jc w:val="both"/>
        <w:rPr>
          <w:sz w:val="22"/>
          <w:szCs w:val="22"/>
        </w:rPr>
      </w:pPr>
    </w:p>
    <w:p w:rsidR="00962001" w:rsidRPr="00097EC0" w:rsidRDefault="00962001" w:rsidP="00077CD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>В соответствии с Федеральным законом «Об акционерных обществах» от 26 декабря 1995</w:t>
      </w:r>
      <w:r w:rsidR="00DF7146">
        <w:rPr>
          <w:b/>
          <w:sz w:val="22"/>
          <w:szCs w:val="22"/>
        </w:rPr>
        <w:t xml:space="preserve"> </w:t>
      </w:r>
      <w:r w:rsidRPr="00097EC0">
        <w:rPr>
          <w:b/>
          <w:sz w:val="22"/>
          <w:szCs w:val="22"/>
        </w:rPr>
        <w:t xml:space="preserve">г. №208-ФЗ (далее Закон </w:t>
      </w:r>
      <w:r w:rsidR="0080402C">
        <w:rPr>
          <w:b/>
          <w:sz w:val="22"/>
          <w:szCs w:val="22"/>
        </w:rPr>
        <w:t>«О</w:t>
      </w:r>
      <w:r w:rsidRPr="00097EC0">
        <w:rPr>
          <w:b/>
          <w:sz w:val="22"/>
          <w:szCs w:val="22"/>
        </w:rPr>
        <w:t>б акционерных обществах»)</w:t>
      </w:r>
      <w:r w:rsidR="00DF7146">
        <w:rPr>
          <w:b/>
          <w:sz w:val="22"/>
          <w:szCs w:val="22"/>
        </w:rPr>
        <w:t xml:space="preserve"> и</w:t>
      </w:r>
      <w:r w:rsidRPr="00097EC0">
        <w:rPr>
          <w:b/>
          <w:sz w:val="22"/>
          <w:szCs w:val="22"/>
        </w:rPr>
        <w:t xml:space="preserve"> </w:t>
      </w:r>
      <w:r w:rsidRPr="00097EC0">
        <w:rPr>
          <w:b/>
          <w:sz w:val="22"/>
          <w:szCs w:val="22"/>
          <w:lang w:eastAsia="en-US"/>
        </w:rPr>
        <w:t>Положением</w:t>
      </w:r>
      <w:r w:rsidR="0080402C">
        <w:rPr>
          <w:b/>
          <w:sz w:val="22"/>
          <w:szCs w:val="22"/>
          <w:lang w:eastAsia="en-US"/>
        </w:rPr>
        <w:t xml:space="preserve"> Центрального Банка России</w:t>
      </w:r>
      <w:r w:rsidRPr="00097EC0">
        <w:rPr>
          <w:b/>
          <w:sz w:val="22"/>
          <w:szCs w:val="22"/>
          <w:lang w:eastAsia="en-US"/>
        </w:rPr>
        <w:t xml:space="preserve"> </w:t>
      </w:r>
      <w:r w:rsidR="0080402C">
        <w:rPr>
          <w:b/>
          <w:sz w:val="22"/>
          <w:szCs w:val="22"/>
          <w:lang w:eastAsia="en-US"/>
        </w:rPr>
        <w:t>«Об</w:t>
      </w:r>
      <w:r w:rsidRPr="00097EC0">
        <w:rPr>
          <w:b/>
          <w:sz w:val="22"/>
          <w:szCs w:val="22"/>
          <w:lang w:eastAsia="en-US"/>
        </w:rPr>
        <w:t xml:space="preserve"> </w:t>
      </w:r>
      <w:r w:rsidR="0080402C">
        <w:rPr>
          <w:b/>
          <w:sz w:val="22"/>
          <w:szCs w:val="22"/>
          <w:lang w:eastAsia="en-US"/>
        </w:rPr>
        <w:t>общих собраниях»</w:t>
      </w:r>
      <w:r w:rsidRPr="00097EC0">
        <w:rPr>
          <w:b/>
          <w:sz w:val="22"/>
          <w:szCs w:val="22"/>
          <w:lang w:eastAsia="en-US"/>
        </w:rPr>
        <w:t xml:space="preserve"> </w:t>
      </w:r>
      <w:r w:rsidR="0080402C">
        <w:rPr>
          <w:b/>
          <w:sz w:val="22"/>
          <w:szCs w:val="22"/>
          <w:lang w:eastAsia="en-US"/>
        </w:rPr>
        <w:t>от 16 ноября 2018г.</w:t>
      </w:r>
      <w:r w:rsidRPr="00097EC0">
        <w:rPr>
          <w:b/>
          <w:sz w:val="22"/>
          <w:szCs w:val="22"/>
          <w:lang w:eastAsia="en-US"/>
        </w:rPr>
        <w:t xml:space="preserve"> N </w:t>
      </w:r>
      <w:r w:rsidR="0080402C">
        <w:rPr>
          <w:b/>
          <w:sz w:val="22"/>
          <w:szCs w:val="22"/>
          <w:lang w:eastAsia="en-US"/>
        </w:rPr>
        <w:t>660-П</w:t>
      </w:r>
      <w:r w:rsidRPr="00097EC0">
        <w:rPr>
          <w:b/>
          <w:sz w:val="22"/>
          <w:szCs w:val="22"/>
          <w:lang w:eastAsia="en-US"/>
        </w:rPr>
        <w:t xml:space="preserve"> д</w:t>
      </w:r>
      <w:r w:rsidRPr="00097EC0">
        <w:rPr>
          <w:b/>
          <w:sz w:val="22"/>
          <w:szCs w:val="22"/>
        </w:rPr>
        <w:t>овожу до Вашего сведения следующее:</w:t>
      </w:r>
    </w:p>
    <w:p w:rsidR="00962001" w:rsidRPr="00097EC0" w:rsidRDefault="00962001" w:rsidP="00573D92">
      <w:pPr>
        <w:jc w:val="both"/>
        <w:rPr>
          <w:sz w:val="22"/>
          <w:szCs w:val="22"/>
        </w:rPr>
      </w:pPr>
    </w:p>
    <w:p w:rsidR="00962001" w:rsidRPr="00097EC0" w:rsidRDefault="00962001" w:rsidP="00F629D6">
      <w:pPr>
        <w:pStyle w:val="11"/>
        <w:rPr>
          <w:sz w:val="22"/>
          <w:szCs w:val="22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Уставе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отсутствуют положения, которые устанавливают иной порядок принятия решений по вопросам повестки дня Собрания, чем предусмотрен Законом </w:t>
      </w:r>
      <w:r w:rsidR="00AB358C">
        <w:rPr>
          <w:sz w:val="22"/>
          <w:szCs w:val="22"/>
          <w:lang w:eastAsia="en-US"/>
        </w:rPr>
        <w:t>«О</w:t>
      </w:r>
      <w:r w:rsidRPr="00097EC0">
        <w:rPr>
          <w:sz w:val="22"/>
          <w:szCs w:val="22"/>
          <w:lang w:eastAsia="en-US"/>
        </w:rPr>
        <w:t>б акционерных обществах</w:t>
      </w:r>
      <w:r w:rsidR="00AB358C">
        <w:rPr>
          <w:sz w:val="22"/>
          <w:szCs w:val="22"/>
          <w:lang w:eastAsia="en-US"/>
        </w:rPr>
        <w:t>»</w:t>
      </w:r>
      <w:r w:rsidRPr="00097EC0">
        <w:rPr>
          <w:sz w:val="22"/>
          <w:szCs w:val="22"/>
          <w:lang w:eastAsia="en-US"/>
        </w:rPr>
        <w:t xml:space="preserve">.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Уставом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установлен порядок принятия решений, отличный от порядка, предусмотренного Законом </w:t>
      </w:r>
      <w:r w:rsidR="00AB358C">
        <w:rPr>
          <w:sz w:val="22"/>
          <w:szCs w:val="22"/>
          <w:lang w:eastAsia="en-US"/>
        </w:rPr>
        <w:t>«О</w:t>
      </w:r>
      <w:r w:rsidR="00AB358C" w:rsidRPr="00097EC0">
        <w:rPr>
          <w:sz w:val="22"/>
          <w:szCs w:val="22"/>
          <w:lang w:eastAsia="en-US"/>
        </w:rPr>
        <w:t>б акционерных обществах</w:t>
      </w:r>
      <w:r w:rsidR="00AB358C">
        <w:rPr>
          <w:sz w:val="22"/>
          <w:szCs w:val="22"/>
          <w:lang w:eastAsia="en-US"/>
        </w:rPr>
        <w:t>»</w:t>
      </w:r>
      <w:r w:rsidRPr="00097EC0">
        <w:rPr>
          <w:sz w:val="22"/>
          <w:szCs w:val="22"/>
          <w:lang w:eastAsia="en-US"/>
        </w:rPr>
        <w:t xml:space="preserve">, по следующим вопросам повестки дня Собрания: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>[УКАЗАТЬ НОМЕР, ФОРМУЛИРОВКУ ВОПРОСА ПОВЕСТКИ ДНЯ СОБРАНИЯ И ПОРЯДОК ПРИНЯТИЯ РЕШЕНИЯ ПО ДАННОМУ ВОПРОСУ].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240"/>
        <w:ind w:left="142" w:hanging="284"/>
        <w:jc w:val="both"/>
        <w:rPr>
          <w:sz w:val="22"/>
          <w:szCs w:val="22"/>
        </w:rPr>
      </w:pPr>
      <w:r w:rsidRPr="00097EC0">
        <w:rPr>
          <w:sz w:val="22"/>
          <w:szCs w:val="22"/>
          <w:lang w:eastAsia="en-US"/>
        </w:rPr>
        <w:t xml:space="preserve">Привилегированные акции в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е</w:t>
      </w:r>
      <w:r w:rsidRPr="00097EC0">
        <w:rPr>
          <w:sz w:val="22"/>
          <w:szCs w:val="22"/>
          <w:lang w:eastAsia="en-US"/>
        </w:rPr>
        <w:t xml:space="preserve"> отсутствуют.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  <w:lang w:eastAsia="en-US"/>
        </w:rPr>
        <w:t xml:space="preserve">ИЛИ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  <w:lang w:eastAsia="en-US"/>
        </w:rPr>
        <w:t xml:space="preserve">Владельцы привилегированных акций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не голосуют ни по одному вопросу повестки дня Собрания.</w:t>
      </w:r>
      <w:r w:rsidRPr="00097EC0" w:rsidDel="00FD0086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  <w:lang w:eastAsia="en-US"/>
        </w:rPr>
        <w:t xml:space="preserve">Владельцы привилегированных акций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голосуют по всем вопросам повестки дня Собрания.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 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Владельцы привилегированных акций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голосуют только по следующим вопросам повестки дня Собрания:</w:t>
      </w:r>
    </w:p>
    <w:p w:rsidR="00962001" w:rsidRPr="00097EC0" w:rsidRDefault="00962001" w:rsidP="00D37D50">
      <w:pPr>
        <w:pStyle w:val="11"/>
        <w:autoSpaceDE w:val="0"/>
        <w:autoSpaceDN w:val="0"/>
        <w:adjustRightInd w:val="0"/>
        <w:spacing w:after="24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  <w:highlight w:val="lightGray"/>
          <w:lang w:eastAsia="en-US"/>
        </w:rPr>
        <w:t>[ПЕРЕЧИСЛИТЬ С УКАЗАНИЕМ НОМЕРОВ И ФОРМУЛИРОВОК ВОПРОСОВ ПОВЕСТКИ ДНЯ]</w:t>
      </w:r>
      <w:r w:rsidRPr="00097EC0">
        <w:rPr>
          <w:rStyle w:val="af0"/>
          <w:sz w:val="22"/>
          <w:szCs w:val="22"/>
          <w:lang w:eastAsia="en-US"/>
        </w:rPr>
        <w:footnoteReference w:id="1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F4795C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отношении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не используется специальное право («золотая акция») на участие Российской Федерации или субъекта Российской Федерации в управлении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ом</w:t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повестке дня Собрания отсутствуют вопросы, в отношении которых может быть использовано специальное право («золотая акция») Российской Федерации или субъекта Российской Федерации на участие в управлении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ом</w:t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отношении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используется специальное право («золотая акция») на участие </w:t>
      </w:r>
      <w:r w:rsidRPr="00097EC0">
        <w:rPr>
          <w:sz w:val="22"/>
          <w:szCs w:val="22"/>
          <w:highlight w:val="lightGray"/>
          <w:lang w:eastAsia="en-US"/>
        </w:rPr>
        <w:t>[УКАЗАТЬ, КОМУ ПРИНАДЛЕЖИТ «ЗОЛОТАЯ АКЦИЯ» - Российской Федерации или конкретному субъекту Российской Федерации]</w:t>
      </w:r>
      <w:r w:rsidRPr="00097EC0">
        <w:rPr>
          <w:sz w:val="22"/>
          <w:szCs w:val="22"/>
          <w:lang w:eastAsia="en-US"/>
        </w:rPr>
        <w:t xml:space="preserve"> в управлении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ом</w:t>
      </w:r>
      <w:r w:rsidRPr="00097EC0">
        <w:rPr>
          <w:sz w:val="22"/>
          <w:szCs w:val="22"/>
          <w:lang w:eastAsia="en-US"/>
        </w:rPr>
        <w:t xml:space="preserve">, которое может быть использовано по следующим вопросам повестки дня Собрания: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>[УКАЗАТЬ НОМЕР, ФОРМУЛИРОВКУ ВОПРОСА ПОВЕСТКИ ДНЯ СОБРАНИЯ]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FB0D11">
      <w:pPr>
        <w:pStyle w:val="11"/>
        <w:ind w:left="142" w:hanging="284"/>
        <w:rPr>
          <w:sz w:val="22"/>
          <w:szCs w:val="22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Акции, не оплаченные при учреждении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в полном объеме, отсутствуют. </w:t>
      </w:r>
    </w:p>
    <w:p w:rsidR="00962001" w:rsidRPr="00097EC0" w:rsidRDefault="00962001" w:rsidP="005138BE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5138BE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соответствии с Уставом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акции, не оплаченные при учреждении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в полном объеме, предоставляют право голоса и учитываются при определении кворума.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 xml:space="preserve">При определении кворума Собрания не учитываются и не предоставляют право голоса следующие акции, не оплаченные при учреждении </w:t>
      </w:r>
      <w:r w:rsidR="00B53A66" w:rsidRPr="00B53A66">
        <w:rPr>
          <w:sz w:val="22"/>
          <w:szCs w:val="22"/>
        </w:rPr>
        <w:t>Эмитент</w:t>
      </w:r>
      <w:r w:rsidR="00B53A66">
        <w:rPr>
          <w:sz w:val="22"/>
          <w:szCs w:val="22"/>
        </w:rPr>
        <w:t>а</w:t>
      </w:r>
      <w:r w:rsidRPr="00097EC0">
        <w:rPr>
          <w:sz w:val="22"/>
          <w:szCs w:val="22"/>
        </w:rPr>
        <w:t xml:space="preserve"> в полном объеме: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</w:rPr>
      </w:pP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969"/>
        <w:gridCol w:w="5528"/>
      </w:tblGrid>
      <w:tr w:rsidR="00962001" w:rsidRPr="00097EC0" w:rsidTr="00043BBF">
        <w:tc>
          <w:tcPr>
            <w:tcW w:w="392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Акционер</w:t>
            </w:r>
          </w:p>
        </w:tc>
        <w:tc>
          <w:tcPr>
            <w:tcW w:w="5528" w:type="dxa"/>
          </w:tcPr>
          <w:p w:rsidR="00962001" w:rsidRPr="00097EC0" w:rsidRDefault="00962001" w:rsidP="005138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Категория, тип, количество акций, не оплаченных при учреждении Общества в полном объеме</w:t>
            </w:r>
          </w:p>
        </w:tc>
      </w:tr>
      <w:tr w:rsidR="00962001" w:rsidRPr="00097EC0" w:rsidTr="00043BBF">
        <w:tc>
          <w:tcPr>
            <w:tcW w:w="392" w:type="dxa"/>
          </w:tcPr>
          <w:p w:rsidR="00962001" w:rsidRPr="00097EC0" w:rsidRDefault="00962001" w:rsidP="00043B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003D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[ФАМИЛИЯ, ИМЯ, ОТЧЕСТВО ПОЛНОСТЬЮ, ИНЫЕ ИДЕНТИФИЦИРУЮЩИЕ ДАННЫЕ ФИЗИЧЕСКОГО ЛИЦА]</w:t>
            </w:r>
          </w:p>
        </w:tc>
        <w:tc>
          <w:tcPr>
            <w:tcW w:w="5528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r w:rsidRPr="00097EC0">
              <w:rPr>
                <w:sz w:val="22"/>
                <w:szCs w:val="22"/>
                <w:lang w:val="en-US" w:eastAsia="en-US"/>
              </w:rPr>
              <w:t>[</w:t>
            </w:r>
            <w:r w:rsidRPr="00097EC0">
              <w:rPr>
                <w:sz w:val="22"/>
                <w:szCs w:val="22"/>
                <w:lang w:eastAsia="en-US"/>
              </w:rPr>
              <w:t>УКАЗАТЬ</w:t>
            </w:r>
            <w:r w:rsidRPr="00097EC0">
              <w:rPr>
                <w:sz w:val="22"/>
                <w:szCs w:val="22"/>
                <w:lang w:val="en-US" w:eastAsia="en-US"/>
              </w:rPr>
              <w:t>]</w:t>
            </w:r>
          </w:p>
        </w:tc>
      </w:tr>
      <w:tr w:rsidR="00962001" w:rsidRPr="00097EC0" w:rsidTr="00043BBF">
        <w:tc>
          <w:tcPr>
            <w:tcW w:w="392" w:type="dxa"/>
          </w:tcPr>
          <w:p w:rsidR="00962001" w:rsidRPr="00097EC0" w:rsidRDefault="00962001" w:rsidP="00043B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08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E86B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 xml:space="preserve">[НАИМЕНОВАНИЕ И ОСНОВНОЙ ГОСУДАРСТВЕННЫЙ РЕГИСТРАЦИОННЫЙ НОМЕР </w:t>
            </w:r>
            <w:r w:rsidR="00967042">
              <w:rPr>
                <w:sz w:val="22"/>
                <w:szCs w:val="22"/>
                <w:lang w:eastAsia="en-US"/>
              </w:rPr>
              <w:t xml:space="preserve">И\ИЛИ </w:t>
            </w:r>
            <w:r w:rsidRPr="00097EC0">
              <w:rPr>
                <w:sz w:val="22"/>
                <w:szCs w:val="22"/>
                <w:lang w:eastAsia="en-US"/>
              </w:rPr>
              <w:t>ИНЫЕ ИДЕНТИФИЦИРУЮЩИЕ ДАННЫЕ ЮРИДИЧЕСКОГО ЛИЦА]</w:t>
            </w:r>
          </w:p>
        </w:tc>
        <w:tc>
          <w:tcPr>
            <w:tcW w:w="5528" w:type="dxa"/>
          </w:tcPr>
          <w:p w:rsidR="00962001" w:rsidRPr="00097EC0" w:rsidRDefault="00962001" w:rsidP="00043B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 w:eastAsia="en-US"/>
              </w:rPr>
            </w:pPr>
            <w:r w:rsidRPr="00097EC0">
              <w:rPr>
                <w:sz w:val="22"/>
                <w:szCs w:val="22"/>
                <w:lang w:val="en-US" w:eastAsia="en-US"/>
              </w:rPr>
              <w:t>[</w:t>
            </w:r>
            <w:r w:rsidRPr="00097EC0">
              <w:rPr>
                <w:sz w:val="22"/>
                <w:szCs w:val="22"/>
                <w:lang w:eastAsia="en-US"/>
              </w:rPr>
              <w:t>УКАЗАТЬ</w:t>
            </w:r>
            <w:r w:rsidRPr="00097EC0">
              <w:rPr>
                <w:sz w:val="22"/>
                <w:szCs w:val="22"/>
                <w:lang w:val="en-US" w:eastAsia="en-US"/>
              </w:rPr>
              <w:t>]</w:t>
            </w:r>
          </w:p>
        </w:tc>
      </w:tr>
    </w:tbl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Акции, погашенные после даты определения (фиксации) лиц, </w:t>
      </w:r>
      <w:r w:rsidR="001D6ECA" w:rsidRPr="001D6ECA">
        <w:rPr>
          <w:sz w:val="22"/>
          <w:szCs w:val="22"/>
          <w:lang w:eastAsia="en-US"/>
        </w:rPr>
        <w:t xml:space="preserve">имеющих право голоса при принятии решений </w:t>
      </w:r>
      <w:r w:rsidR="001D6ECA">
        <w:rPr>
          <w:sz w:val="22"/>
          <w:szCs w:val="22"/>
          <w:lang w:eastAsia="en-US"/>
        </w:rPr>
        <w:t>С</w:t>
      </w:r>
      <w:r w:rsidR="001D6ECA" w:rsidRPr="001D6ECA">
        <w:rPr>
          <w:sz w:val="22"/>
          <w:szCs w:val="22"/>
          <w:lang w:eastAsia="en-US"/>
        </w:rPr>
        <w:t>обранием</w:t>
      </w:r>
      <w:r w:rsidRPr="00097EC0">
        <w:rPr>
          <w:sz w:val="22"/>
          <w:szCs w:val="22"/>
          <w:lang w:eastAsia="en-US"/>
        </w:rPr>
        <w:t>, отсутствуют.</w:t>
      </w:r>
    </w:p>
    <w:p w:rsidR="00962001" w:rsidRPr="00097EC0" w:rsidRDefault="00962001" w:rsidP="009701E3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9701E3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После даты определения (фиксации) лиц, </w:t>
      </w:r>
      <w:r w:rsidR="001D6ECA" w:rsidRPr="001D6ECA">
        <w:rPr>
          <w:sz w:val="22"/>
          <w:szCs w:val="22"/>
          <w:lang w:eastAsia="en-US"/>
        </w:rPr>
        <w:t xml:space="preserve">имеющих право голоса при принятии решений </w:t>
      </w:r>
      <w:r w:rsidR="001D6ECA">
        <w:rPr>
          <w:sz w:val="22"/>
          <w:szCs w:val="22"/>
          <w:lang w:eastAsia="en-US"/>
        </w:rPr>
        <w:t>С</w:t>
      </w:r>
      <w:r w:rsidR="001D6ECA" w:rsidRPr="001D6ECA">
        <w:rPr>
          <w:sz w:val="22"/>
          <w:szCs w:val="22"/>
          <w:lang w:eastAsia="en-US"/>
        </w:rPr>
        <w:t>обранием</w:t>
      </w:r>
      <w:r w:rsidRPr="00097EC0">
        <w:rPr>
          <w:sz w:val="22"/>
          <w:szCs w:val="22"/>
          <w:lang w:eastAsia="en-US"/>
        </w:rPr>
        <w:t xml:space="preserve">, погашены следующие акции Общества: </w:t>
      </w:r>
      <w:r w:rsidRPr="00097EC0">
        <w:rPr>
          <w:sz w:val="22"/>
          <w:szCs w:val="22"/>
          <w:highlight w:val="lightGray"/>
          <w:lang w:eastAsia="en-US"/>
        </w:rPr>
        <w:t>[УКАЗАТЬ КАТЕГОРИЮ, ТИП, КОЛИЧЕСТВО АКЦИЙ]</w:t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9701E3">
      <w:pPr>
        <w:pStyle w:val="11"/>
        <w:autoSpaceDE w:val="0"/>
        <w:autoSpaceDN w:val="0"/>
        <w:adjustRightInd w:val="0"/>
        <w:ind w:left="-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Акции, право собственности, на которые перешло к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у</w:t>
      </w:r>
      <w:r w:rsidRPr="00097EC0">
        <w:rPr>
          <w:sz w:val="22"/>
          <w:szCs w:val="22"/>
          <w:lang w:eastAsia="en-US"/>
        </w:rPr>
        <w:t xml:space="preserve"> (в том числе после даты определения (фиксации) лиц, </w:t>
      </w:r>
      <w:r w:rsidR="001D6ECA" w:rsidRPr="001D6ECA">
        <w:rPr>
          <w:sz w:val="22"/>
          <w:szCs w:val="22"/>
          <w:lang w:eastAsia="en-US"/>
        </w:rPr>
        <w:t xml:space="preserve">имеющих право голоса при принятии решений </w:t>
      </w:r>
      <w:r w:rsidR="001D6ECA">
        <w:rPr>
          <w:sz w:val="22"/>
          <w:szCs w:val="22"/>
          <w:lang w:eastAsia="en-US"/>
        </w:rPr>
        <w:t>Собранием</w:t>
      </w:r>
      <w:r w:rsidRPr="00097EC0">
        <w:rPr>
          <w:sz w:val="22"/>
          <w:szCs w:val="22"/>
          <w:lang w:eastAsia="en-US"/>
        </w:rPr>
        <w:t>), отсутствуют.</w:t>
      </w:r>
    </w:p>
    <w:p w:rsidR="00962001" w:rsidRPr="00097EC0" w:rsidRDefault="00962001" w:rsidP="00FE4E9F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highlight w:val="lightGray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FE4E9F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</w:rPr>
        <w:t xml:space="preserve">При определении кворума Собрания не учитываются </w:t>
      </w:r>
      <w:r w:rsidRPr="00097EC0">
        <w:rPr>
          <w:sz w:val="22"/>
          <w:szCs w:val="22"/>
          <w:highlight w:val="lightGray"/>
        </w:rPr>
        <w:t>[обыкновенные именные а</w:t>
      </w:r>
      <w:r w:rsidRPr="00097EC0">
        <w:rPr>
          <w:sz w:val="22"/>
          <w:szCs w:val="22"/>
          <w:highlight w:val="lightGray"/>
          <w:lang w:eastAsia="en-US"/>
        </w:rPr>
        <w:t>кции/ привилегированные акции – УКАЗАТЬ НУЖНОЕ] в количестве [УКАЗАТЬ КОЛИЧЕСТВО]</w:t>
      </w:r>
      <w:r w:rsidRPr="00097EC0">
        <w:rPr>
          <w:sz w:val="22"/>
          <w:szCs w:val="22"/>
          <w:lang w:eastAsia="en-US"/>
        </w:rPr>
        <w:t xml:space="preserve"> шт., право </w:t>
      </w:r>
      <w:proofErr w:type="gramStart"/>
      <w:r w:rsidRPr="00097EC0">
        <w:rPr>
          <w:sz w:val="22"/>
          <w:szCs w:val="22"/>
          <w:lang w:eastAsia="en-US"/>
        </w:rPr>
        <w:t>собственности</w:t>
      </w:r>
      <w:proofErr w:type="gramEnd"/>
      <w:r w:rsidRPr="00097EC0">
        <w:rPr>
          <w:sz w:val="22"/>
          <w:szCs w:val="22"/>
          <w:lang w:eastAsia="en-US"/>
        </w:rPr>
        <w:t xml:space="preserve"> на которые перешло к </w:t>
      </w:r>
      <w:r w:rsidR="00B53A66" w:rsidRPr="00B53A66">
        <w:rPr>
          <w:sz w:val="22"/>
          <w:szCs w:val="22"/>
          <w:lang w:eastAsia="en-US"/>
        </w:rPr>
        <w:t>Эмитент</w:t>
      </w:r>
      <w:r w:rsidRPr="00097EC0">
        <w:rPr>
          <w:sz w:val="22"/>
          <w:szCs w:val="22"/>
          <w:lang w:eastAsia="en-US"/>
        </w:rPr>
        <w:t>у.</w:t>
      </w:r>
    </w:p>
    <w:p w:rsidR="00962001" w:rsidRPr="00097EC0" w:rsidRDefault="00962001" w:rsidP="00B73D65">
      <w:pPr>
        <w:pStyle w:val="11"/>
        <w:autoSpaceDE w:val="0"/>
        <w:autoSpaceDN w:val="0"/>
        <w:adjustRightInd w:val="0"/>
        <w:ind w:left="-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Уставе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 отсутствуют ограничения в части количества акций, принадлежащих одному акционеру, и их суммарной номинальной стоимости, а также максимального числа голосов, предоставляемых одному акционеру.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</w:rPr>
      </w:pPr>
      <w:r w:rsidRPr="00097EC0">
        <w:rPr>
          <w:b/>
          <w:sz w:val="22"/>
          <w:szCs w:val="22"/>
          <w:lang w:eastAsia="en-US"/>
        </w:rPr>
        <w:t>ИЛИ</w:t>
      </w:r>
      <w:r w:rsidRPr="00097EC0">
        <w:rPr>
          <w:sz w:val="22"/>
          <w:szCs w:val="22"/>
          <w:lang w:eastAsia="en-US"/>
        </w:rPr>
        <w:t xml:space="preserve"> </w:t>
      </w:r>
    </w:p>
    <w:p w:rsidR="00962001" w:rsidRPr="00097EC0" w:rsidRDefault="00962001" w:rsidP="008C050D">
      <w:pPr>
        <w:autoSpaceDE w:val="0"/>
        <w:autoSpaceDN w:val="0"/>
        <w:adjustRightInd w:val="0"/>
        <w:ind w:left="142"/>
        <w:jc w:val="both"/>
        <w:rPr>
          <w:rFonts w:eastAsia="Times New Roman"/>
          <w:sz w:val="22"/>
          <w:szCs w:val="22"/>
        </w:rPr>
      </w:pPr>
      <w:r w:rsidRPr="00097EC0">
        <w:rPr>
          <w:sz w:val="22"/>
          <w:szCs w:val="22"/>
          <w:lang w:eastAsia="en-US"/>
        </w:rPr>
        <w:t xml:space="preserve">Уставом </w:t>
      </w:r>
      <w:r w:rsidR="00B53A66" w:rsidRPr="00B53A66">
        <w:rPr>
          <w:sz w:val="22"/>
          <w:szCs w:val="22"/>
          <w:lang w:eastAsia="en-US"/>
        </w:rPr>
        <w:t>Эмитент</w:t>
      </w:r>
      <w:r w:rsidRPr="00097EC0">
        <w:rPr>
          <w:sz w:val="22"/>
          <w:szCs w:val="22"/>
          <w:lang w:eastAsia="en-US"/>
        </w:rPr>
        <w:t xml:space="preserve">а в соответствии с пунктом 3 статьи 11 Закона </w:t>
      </w:r>
      <w:r w:rsidR="00AB358C">
        <w:rPr>
          <w:sz w:val="22"/>
          <w:szCs w:val="22"/>
          <w:lang w:eastAsia="en-US"/>
        </w:rPr>
        <w:t>«О</w:t>
      </w:r>
      <w:r w:rsidR="00AB358C" w:rsidRPr="00097EC0">
        <w:rPr>
          <w:sz w:val="22"/>
          <w:szCs w:val="22"/>
          <w:lang w:eastAsia="en-US"/>
        </w:rPr>
        <w:t>б акционерных обществах</w:t>
      </w:r>
      <w:r w:rsidR="00AB358C">
        <w:rPr>
          <w:sz w:val="22"/>
          <w:szCs w:val="22"/>
          <w:lang w:eastAsia="en-US"/>
        </w:rPr>
        <w:t>»</w:t>
      </w:r>
      <w:r w:rsidR="00DD73AC">
        <w:rPr>
          <w:sz w:val="22"/>
          <w:szCs w:val="22"/>
          <w:lang w:eastAsia="en-US"/>
        </w:rPr>
        <w:t xml:space="preserve"> </w:t>
      </w:r>
      <w:r w:rsidRPr="00097EC0">
        <w:rPr>
          <w:sz w:val="22"/>
          <w:szCs w:val="22"/>
          <w:lang w:eastAsia="en-US"/>
        </w:rPr>
        <w:t xml:space="preserve">установлены ограничения в части количества акций, принадлежащих одному акционеру, и/или их суммарной номинальной стоимости, и/или максимального числа голосов, предоставляемых одному акционеру, а именно: </w:t>
      </w:r>
      <w:r w:rsidRPr="00097EC0">
        <w:rPr>
          <w:sz w:val="22"/>
          <w:szCs w:val="22"/>
          <w:highlight w:val="lightGray"/>
          <w:lang w:eastAsia="en-US"/>
        </w:rPr>
        <w:t>[УКАЗАТЬ</w:t>
      </w:r>
      <w:r w:rsidR="00D94252">
        <w:rPr>
          <w:sz w:val="22"/>
          <w:szCs w:val="22"/>
          <w:highlight w:val="lightGray"/>
          <w:lang w:eastAsia="en-US"/>
        </w:rPr>
        <w:t xml:space="preserve"> КОЛИЧЕСТВО</w:t>
      </w:r>
      <w:r w:rsidR="002E5E78">
        <w:rPr>
          <w:sz w:val="22"/>
          <w:szCs w:val="22"/>
          <w:highlight w:val="lightGray"/>
          <w:lang w:eastAsia="en-US"/>
        </w:rPr>
        <w:t>,</w:t>
      </w:r>
      <w:r w:rsidR="00D94252">
        <w:rPr>
          <w:sz w:val="22"/>
          <w:szCs w:val="22"/>
          <w:highlight w:val="lightGray"/>
          <w:lang w:eastAsia="en-US"/>
        </w:rPr>
        <w:t xml:space="preserve"> ДО К</w:t>
      </w:r>
      <w:r w:rsidR="002E5E78">
        <w:rPr>
          <w:sz w:val="22"/>
          <w:szCs w:val="22"/>
          <w:highlight w:val="lightGray"/>
          <w:lang w:eastAsia="en-US"/>
        </w:rPr>
        <w:t>ОТОРОГО ОГРАНИЧИВАЕТСЯ</w:t>
      </w:r>
      <w:r w:rsidRPr="00097EC0">
        <w:rPr>
          <w:sz w:val="22"/>
          <w:szCs w:val="22"/>
          <w:highlight w:val="lightGray"/>
          <w:lang w:eastAsia="en-US"/>
        </w:rPr>
        <w:t>]</w:t>
      </w:r>
      <w:r w:rsidRPr="00097EC0">
        <w:rPr>
          <w:sz w:val="22"/>
          <w:szCs w:val="22"/>
          <w:lang w:eastAsia="en-US"/>
        </w:rPr>
        <w:t xml:space="preserve">. </w:t>
      </w:r>
      <w:r w:rsidRPr="00097EC0">
        <w:rPr>
          <w:rFonts w:eastAsia="Times New Roman"/>
          <w:sz w:val="22"/>
          <w:szCs w:val="22"/>
        </w:rPr>
        <w:t xml:space="preserve">Акции, принадлежащие одному лицу, которые превышают указанные ограничения, установленные Уставом </w:t>
      </w:r>
      <w:r w:rsidR="00B53A66" w:rsidRPr="00B53A66">
        <w:rPr>
          <w:rFonts w:eastAsia="Times New Roman"/>
          <w:sz w:val="22"/>
          <w:szCs w:val="22"/>
        </w:rPr>
        <w:t>Эмитент</w:t>
      </w:r>
      <w:r w:rsidRPr="00097EC0">
        <w:rPr>
          <w:rFonts w:eastAsia="Times New Roman"/>
          <w:sz w:val="22"/>
          <w:szCs w:val="22"/>
        </w:rPr>
        <w:t>а, не учитываются при определении кворума Собрания.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</w:rPr>
      </w:pPr>
    </w:p>
    <w:p w:rsidR="00962001" w:rsidRPr="00097EC0" w:rsidRDefault="00962001" w:rsidP="004853A0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</w:rPr>
      </w:pPr>
      <w:r w:rsidRPr="00097EC0">
        <w:rPr>
          <w:sz w:val="22"/>
          <w:szCs w:val="22"/>
        </w:rPr>
        <w:t>Ограничения по голосованию в соответствии с пунктами 6-7 статьи 84.2 Закона «Об акционерных обществах» отсутствуют.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b/>
          <w:sz w:val="22"/>
          <w:szCs w:val="22"/>
        </w:rPr>
        <w:t>ИЛИ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 xml:space="preserve">В соответствии с пунктами 6-7 статьи 84.2 Закона </w:t>
      </w:r>
      <w:r w:rsidR="00AB358C">
        <w:rPr>
          <w:sz w:val="22"/>
          <w:szCs w:val="22"/>
          <w:lang w:eastAsia="en-US"/>
        </w:rPr>
        <w:t>«О</w:t>
      </w:r>
      <w:r w:rsidR="00AB358C" w:rsidRPr="00097EC0">
        <w:rPr>
          <w:sz w:val="22"/>
          <w:szCs w:val="22"/>
          <w:lang w:eastAsia="en-US"/>
        </w:rPr>
        <w:t>б акционерных обществах</w:t>
      </w:r>
      <w:r w:rsidR="00AB358C">
        <w:rPr>
          <w:sz w:val="22"/>
          <w:szCs w:val="22"/>
          <w:lang w:eastAsia="en-US"/>
        </w:rPr>
        <w:t>»</w:t>
      </w:r>
      <w:r w:rsidR="00DD73AC">
        <w:rPr>
          <w:sz w:val="22"/>
          <w:szCs w:val="22"/>
          <w:lang w:eastAsia="en-US"/>
        </w:rPr>
        <w:t xml:space="preserve"> </w:t>
      </w:r>
      <w:r w:rsidRPr="00097EC0">
        <w:rPr>
          <w:sz w:val="22"/>
          <w:szCs w:val="22"/>
        </w:rPr>
        <w:t xml:space="preserve">перечисленные ниже лица имеют право голоса только по </w:t>
      </w:r>
      <w:r w:rsidRPr="00097EC0">
        <w:rPr>
          <w:sz w:val="22"/>
          <w:szCs w:val="22"/>
          <w:highlight w:val="lightGray"/>
          <w:lang w:eastAsia="en-US"/>
        </w:rPr>
        <w:t>[30/50/75 – УКАЗАТЬ НУЖНОЕ]</w:t>
      </w:r>
      <w:r w:rsidRPr="00097EC0">
        <w:rPr>
          <w:sz w:val="22"/>
          <w:szCs w:val="22"/>
        </w:rPr>
        <w:t xml:space="preserve"> процентам акций </w:t>
      </w:r>
      <w:r w:rsidR="00B53A66" w:rsidRPr="00B53A66">
        <w:rPr>
          <w:sz w:val="22"/>
          <w:szCs w:val="22"/>
        </w:rPr>
        <w:t>Эмитент</w:t>
      </w:r>
      <w:r w:rsidRPr="00097EC0">
        <w:rPr>
          <w:sz w:val="22"/>
          <w:szCs w:val="22"/>
        </w:rPr>
        <w:t xml:space="preserve">а, указанных в пункте 1 статьи 84.1 Закона </w:t>
      </w:r>
      <w:r w:rsidR="00AB358C">
        <w:rPr>
          <w:sz w:val="22"/>
          <w:szCs w:val="22"/>
          <w:lang w:eastAsia="en-US"/>
        </w:rPr>
        <w:t>«О</w:t>
      </w:r>
      <w:r w:rsidR="00AB358C" w:rsidRPr="00097EC0">
        <w:rPr>
          <w:sz w:val="22"/>
          <w:szCs w:val="22"/>
          <w:lang w:eastAsia="en-US"/>
        </w:rPr>
        <w:t>б акционерных обществах</w:t>
      </w:r>
      <w:r w:rsidR="00AB358C">
        <w:rPr>
          <w:sz w:val="22"/>
          <w:szCs w:val="22"/>
          <w:lang w:eastAsia="en-US"/>
        </w:rPr>
        <w:t>»</w:t>
      </w:r>
      <w:r w:rsidRPr="00097EC0">
        <w:rPr>
          <w:sz w:val="22"/>
          <w:szCs w:val="22"/>
        </w:rPr>
        <w:t xml:space="preserve">: 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969"/>
        <w:gridCol w:w="5528"/>
      </w:tblGrid>
      <w:tr w:rsidR="00962001" w:rsidRPr="00097EC0" w:rsidTr="00AF5DEB">
        <w:tc>
          <w:tcPr>
            <w:tcW w:w="392" w:type="dxa"/>
          </w:tcPr>
          <w:p w:rsidR="00962001" w:rsidRPr="00097EC0" w:rsidRDefault="00962001" w:rsidP="004853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AF5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Акционер</w:t>
            </w:r>
          </w:p>
        </w:tc>
        <w:tc>
          <w:tcPr>
            <w:tcW w:w="5528" w:type="dxa"/>
          </w:tcPr>
          <w:p w:rsidR="00962001" w:rsidRPr="00097EC0" w:rsidRDefault="00962001" w:rsidP="004853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Основание для ограничения голосования</w:t>
            </w:r>
          </w:p>
        </w:tc>
      </w:tr>
      <w:tr w:rsidR="00962001" w:rsidRPr="00097EC0" w:rsidTr="00AF5DEB">
        <w:tc>
          <w:tcPr>
            <w:tcW w:w="392" w:type="dxa"/>
          </w:tcPr>
          <w:p w:rsidR="00962001" w:rsidRPr="00097EC0" w:rsidRDefault="00962001" w:rsidP="00AF5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E86B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>[ФАМИЛИЯ, ИМЯ, ОТЧЕСТВО ПОЛНОСТЬЮ, ПО ВОЗМОЖНОСТИ ИНЫЕ ИДЕНТИФИЦИРУЮЩИЕ ДАННЫЕ ФИЗИЧЕСКОГО ЛИЦА]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 xml:space="preserve"> 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</w:t>
            </w:r>
            <w:r w:rsidR="00E86BC7">
              <w:rPr>
                <w:sz w:val="22"/>
                <w:szCs w:val="22"/>
                <w:highlight w:val="lightGray"/>
                <w:lang w:eastAsia="en-US"/>
              </w:rPr>
              <w:t xml:space="preserve"> И\ИЛИ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ИНЫЕ ИДЕНТИФИЦИРУЮЩИЕ ДАННЫЕ ЮРИДИЧЕСКОГО ЛИЦА]</w:t>
            </w:r>
          </w:p>
        </w:tc>
        <w:tc>
          <w:tcPr>
            <w:tcW w:w="5528" w:type="dxa"/>
          </w:tcPr>
          <w:p w:rsidR="00962001" w:rsidRPr="00097EC0" w:rsidRDefault="00962001" w:rsidP="009E10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 xml:space="preserve">Указанное лицо приобрело более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>[30/50/75 – УКАЗАТЬ НУЖНОЕ]</w:t>
            </w:r>
            <w:r w:rsidR="002E5E78">
              <w:rPr>
                <w:sz w:val="22"/>
                <w:szCs w:val="22"/>
                <w:lang w:eastAsia="en-US"/>
              </w:rPr>
              <w:t xml:space="preserve"> процентов</w:t>
            </w:r>
            <w:r w:rsidRPr="00097EC0">
              <w:rPr>
                <w:sz w:val="22"/>
                <w:szCs w:val="22"/>
                <w:lang w:eastAsia="en-US"/>
              </w:rPr>
              <w:t xml:space="preserve"> акций Общества, указанных в пункте 1 статьи 84.1 Закона </w:t>
            </w:r>
            <w:r w:rsidR="00AB358C">
              <w:rPr>
                <w:sz w:val="22"/>
                <w:szCs w:val="22"/>
                <w:lang w:eastAsia="en-US"/>
              </w:rPr>
              <w:t>«О</w:t>
            </w:r>
            <w:r w:rsidR="00AB358C" w:rsidRPr="00097EC0">
              <w:rPr>
                <w:sz w:val="22"/>
                <w:szCs w:val="22"/>
                <w:lang w:eastAsia="en-US"/>
              </w:rPr>
              <w:t>б акционерных обществах</w:t>
            </w:r>
            <w:r w:rsidR="00AB358C">
              <w:rPr>
                <w:sz w:val="22"/>
                <w:szCs w:val="22"/>
                <w:lang w:eastAsia="en-US"/>
              </w:rPr>
              <w:t>»</w:t>
            </w:r>
            <w:r w:rsidRPr="00097EC0">
              <w:rPr>
                <w:sz w:val="22"/>
                <w:szCs w:val="22"/>
                <w:lang w:eastAsia="en-US"/>
              </w:rPr>
              <w:t>, и не направило в Общество обязательное предложение. Обстоятельства, освобождающие указанное лицо от направления в Общество обязательного предложения, отсутствуют.</w:t>
            </w:r>
          </w:p>
        </w:tc>
      </w:tr>
      <w:tr w:rsidR="00962001" w:rsidRPr="00097EC0" w:rsidTr="00AF5DEB">
        <w:tc>
          <w:tcPr>
            <w:tcW w:w="392" w:type="dxa"/>
          </w:tcPr>
          <w:p w:rsidR="00962001" w:rsidRPr="00097EC0" w:rsidRDefault="00962001" w:rsidP="00AF5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962001" w:rsidRPr="00097EC0" w:rsidRDefault="00962001" w:rsidP="002E5E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[ФАМИЛИЯ, ИМЯ, ОТЧЕСТВО ПОЛНОСТЬЮ, ПО ВОЗМОЖНОСТИ ИНЫЕ ИДЕНТИФИЦИРУЮЩИЕ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lastRenderedPageBreak/>
              <w:t>ДАННЫЕ ФИЗИЧЕСКОГО ЛИЦА]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 xml:space="preserve"> 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</w:t>
            </w:r>
            <w:r w:rsidR="002E5E78">
              <w:rPr>
                <w:sz w:val="22"/>
                <w:szCs w:val="22"/>
                <w:highlight w:val="lightGray"/>
                <w:lang w:eastAsia="en-US"/>
              </w:rPr>
              <w:t xml:space="preserve"> И\ИЛИ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>ИНЫЕ ИДЕНТИФИЦИРУЮЩИЕ ДАННЫЕ ЮРИДИЧЕСКОГО ЛИЦА]</w:t>
            </w:r>
          </w:p>
        </w:tc>
        <w:tc>
          <w:tcPr>
            <w:tcW w:w="5528" w:type="dxa"/>
          </w:tcPr>
          <w:p w:rsidR="00962001" w:rsidRPr="00097EC0" w:rsidRDefault="00962001" w:rsidP="007D10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lastRenderedPageBreak/>
              <w:t xml:space="preserve">Указанное лицо является аффилированным лицом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>[УКАЗАТЬ ЛИЦО ИЗ ПУНКТА 1]</w:t>
            </w:r>
          </w:p>
        </w:tc>
      </w:tr>
    </w:tbl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Предметом крупной сделки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является имущество, стоимость которого составляет более 50 процентов балансовой стоимости активов </w:t>
      </w:r>
      <w:r w:rsidR="00B53A66" w:rsidRPr="00B53A66">
        <w:rPr>
          <w:sz w:val="22"/>
          <w:szCs w:val="22"/>
          <w:lang w:eastAsia="en-US"/>
        </w:rPr>
        <w:t>Эмитент</w:t>
      </w:r>
      <w:r w:rsidR="00B53A66">
        <w:rPr>
          <w:sz w:val="22"/>
          <w:szCs w:val="22"/>
          <w:lang w:eastAsia="en-US"/>
        </w:rPr>
        <w:t>а</w:t>
      </w:r>
      <w:r w:rsidRPr="00097EC0">
        <w:rPr>
          <w:sz w:val="22"/>
          <w:szCs w:val="22"/>
          <w:lang w:eastAsia="en-US"/>
        </w:rPr>
        <w:t xml:space="preserve">, в </w:t>
      </w:r>
      <w:proofErr w:type="gramStart"/>
      <w:r w:rsidRPr="00097EC0">
        <w:rPr>
          <w:sz w:val="22"/>
          <w:szCs w:val="22"/>
          <w:lang w:eastAsia="en-US"/>
        </w:rPr>
        <w:t>связи</w:t>
      </w:r>
      <w:proofErr w:type="gramEnd"/>
      <w:r w:rsidRPr="00097EC0">
        <w:rPr>
          <w:sz w:val="22"/>
          <w:szCs w:val="22"/>
          <w:lang w:eastAsia="en-US"/>
        </w:rPr>
        <w:t xml:space="preserve"> с чем решение по указанному вопросу повестки дня Собрания принимается большинством в три четверти голосов акционеров – владельцев голосующих акций, принимающих участие в Собрании.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>Предметом крупной сделки 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является имущество, стоимость которого составляет не более 50 процентов балансовой стоимости активов </w:t>
      </w:r>
      <w:r w:rsidR="00B53A66" w:rsidRPr="00B53A66">
        <w:rPr>
          <w:sz w:val="22"/>
          <w:szCs w:val="22"/>
          <w:lang w:eastAsia="en-US"/>
        </w:rPr>
        <w:t>Эмитент</w:t>
      </w:r>
      <w:r w:rsidRPr="00097EC0">
        <w:rPr>
          <w:sz w:val="22"/>
          <w:szCs w:val="22"/>
          <w:lang w:eastAsia="en-US"/>
        </w:rPr>
        <w:t xml:space="preserve">а, в </w:t>
      </w:r>
      <w:proofErr w:type="gramStart"/>
      <w:r w:rsidRPr="00097EC0">
        <w:rPr>
          <w:sz w:val="22"/>
          <w:szCs w:val="22"/>
          <w:lang w:eastAsia="en-US"/>
        </w:rPr>
        <w:t>связи</w:t>
      </w:r>
      <w:proofErr w:type="gramEnd"/>
      <w:r w:rsidRPr="00097EC0">
        <w:rPr>
          <w:sz w:val="22"/>
          <w:szCs w:val="22"/>
          <w:lang w:eastAsia="en-US"/>
        </w:rPr>
        <w:t xml:space="preserve"> с чем решение по указанному вопросу повестки дня Собрания принимается большинством голосов акционеров – владельцев голосующих акций, принимающих участие в Собрании</w:t>
      </w:r>
      <w:r w:rsidRPr="00097EC0">
        <w:rPr>
          <w:rStyle w:val="af0"/>
          <w:sz w:val="22"/>
          <w:szCs w:val="22"/>
          <w:lang w:eastAsia="en-US"/>
        </w:rPr>
        <w:footnoteReference w:id="2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A21657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B53A66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Лицами, признаваемые заинтересованными в совершении </w:t>
      </w:r>
      <w:r w:rsidR="00B53A66" w:rsidRPr="00B53A66">
        <w:rPr>
          <w:sz w:val="22"/>
          <w:szCs w:val="22"/>
          <w:lang w:eastAsia="en-US"/>
        </w:rPr>
        <w:t>Эмитент</w:t>
      </w:r>
      <w:r w:rsidRPr="00097EC0">
        <w:rPr>
          <w:sz w:val="22"/>
          <w:szCs w:val="22"/>
          <w:lang w:eastAsia="en-US"/>
        </w:rPr>
        <w:t>ом сделки (Вопрос №</w:t>
      </w:r>
      <w:r w:rsidRPr="00097EC0">
        <w:rPr>
          <w:sz w:val="22"/>
          <w:szCs w:val="22"/>
          <w:highlight w:val="lightGray"/>
          <w:lang w:eastAsia="en-US"/>
        </w:rPr>
        <w:t>___</w:t>
      </w:r>
      <w:r w:rsidRPr="00097EC0">
        <w:rPr>
          <w:sz w:val="22"/>
          <w:szCs w:val="22"/>
          <w:lang w:eastAsia="en-US"/>
        </w:rPr>
        <w:t xml:space="preserve"> повестки дня Собрания), признаются следующие акционеры: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highlight w:val="lightGray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>[УКАЗАТЬ ПОЛНОСТЬЮ ФАМИЛИЮ, ИМЯ, ОТЧЕСТВО ПО ВОЗМОЖНОСТИ ИНЫЕ ИДЕНТИФИЦИРУЮЩИЕ ДАННЫЕ ФИЗИЧЕСКОГО ЛИЦА];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highlight w:val="lightGray"/>
          <w:lang w:eastAsia="en-US"/>
        </w:rPr>
        <w:t xml:space="preserve">[УКАЗАТЬ НАИМЕНОВАНИЕ И ОСНОВНОЙ ГОСУДАРСТВЕННЫЙ РЕГИСТРАЦИОННЫЙ НОМЕР </w:t>
      </w:r>
      <w:r w:rsidR="006276A8">
        <w:rPr>
          <w:sz w:val="22"/>
          <w:szCs w:val="22"/>
          <w:highlight w:val="lightGray"/>
          <w:lang w:eastAsia="en-US"/>
        </w:rPr>
        <w:t xml:space="preserve">И\ИЛИ </w:t>
      </w:r>
      <w:r w:rsidRPr="00097EC0">
        <w:rPr>
          <w:sz w:val="22"/>
          <w:szCs w:val="22"/>
          <w:highlight w:val="lightGray"/>
          <w:lang w:eastAsia="en-US"/>
        </w:rPr>
        <w:t>ИНЫЕ ИДЕНТИФИЦИРУЮЩИЕ ДАННЫЕ ЮРИДИЧЕСКОГО ЛИЦА</w:t>
      </w:r>
      <w:r w:rsidRPr="00097EC0">
        <w:rPr>
          <w:sz w:val="22"/>
          <w:szCs w:val="22"/>
          <w:lang w:eastAsia="en-US"/>
        </w:rPr>
        <w:t>]</w:t>
      </w:r>
      <w:r w:rsidRPr="00097EC0">
        <w:rPr>
          <w:rStyle w:val="af0"/>
          <w:sz w:val="22"/>
          <w:szCs w:val="22"/>
          <w:lang w:eastAsia="en-US"/>
        </w:rPr>
        <w:footnoteReference w:id="3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4853A0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7B1750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</w:rPr>
      </w:pPr>
      <w:proofErr w:type="gramStart"/>
      <w:r w:rsidRPr="00097EC0">
        <w:rPr>
          <w:sz w:val="22"/>
          <w:szCs w:val="22"/>
        </w:rPr>
        <w:t xml:space="preserve">Голосующие акции, принадлежащие </w:t>
      </w:r>
      <w:r w:rsidRPr="00097EC0">
        <w:rPr>
          <w:rFonts w:eastAsia="Times New Roman"/>
          <w:sz w:val="22"/>
          <w:szCs w:val="22"/>
        </w:rPr>
        <w:t xml:space="preserve">членам совета директоров (наблюдательного совета) </w:t>
      </w:r>
      <w:r w:rsidR="00B53A66" w:rsidRPr="00B53A66">
        <w:rPr>
          <w:rFonts w:eastAsia="Times New Roman"/>
          <w:sz w:val="22"/>
          <w:szCs w:val="22"/>
        </w:rPr>
        <w:t>Эмитент</w:t>
      </w:r>
      <w:r w:rsidRPr="00097EC0">
        <w:rPr>
          <w:rFonts w:eastAsia="Times New Roman"/>
          <w:sz w:val="22"/>
          <w:szCs w:val="22"/>
        </w:rPr>
        <w:t xml:space="preserve">а и/или лицам, занимающим должности в органах управления </w:t>
      </w:r>
      <w:r w:rsidR="00B53A66" w:rsidRPr="00B53A66">
        <w:rPr>
          <w:rFonts w:eastAsia="Times New Roman"/>
          <w:sz w:val="22"/>
          <w:szCs w:val="22"/>
        </w:rPr>
        <w:t>Эмитент</w:t>
      </w:r>
      <w:r w:rsidR="00AB358C" w:rsidRPr="00097EC0">
        <w:rPr>
          <w:rFonts w:eastAsia="Times New Roman"/>
          <w:sz w:val="22"/>
          <w:szCs w:val="22"/>
        </w:rPr>
        <w:t>а</w:t>
      </w:r>
      <w:r w:rsidRPr="00097EC0">
        <w:rPr>
          <w:rFonts w:eastAsia="Times New Roman"/>
          <w:sz w:val="22"/>
          <w:szCs w:val="22"/>
        </w:rPr>
        <w:t xml:space="preserve">, </w:t>
      </w:r>
      <w:r w:rsidRPr="00097EC0">
        <w:rPr>
          <w:rFonts w:eastAsia="Times New Roman"/>
          <w:sz w:val="22"/>
          <w:szCs w:val="22"/>
          <w:highlight w:val="lightGray"/>
        </w:rPr>
        <w:t xml:space="preserve">[а также  кандидатам в состав членов Совета директоров </w:t>
      </w:r>
      <w:r w:rsidR="00B53A66" w:rsidRPr="00B53A66">
        <w:rPr>
          <w:rFonts w:eastAsia="Times New Roman"/>
          <w:sz w:val="22"/>
          <w:szCs w:val="22"/>
          <w:highlight w:val="lightGray"/>
        </w:rPr>
        <w:t>Эмитент</w:t>
      </w:r>
      <w:r w:rsidRPr="00097EC0">
        <w:rPr>
          <w:rFonts w:eastAsia="Times New Roman"/>
          <w:sz w:val="22"/>
          <w:szCs w:val="22"/>
          <w:highlight w:val="lightGray"/>
        </w:rPr>
        <w:t xml:space="preserve">а, на должность единоличного исполнительного органа </w:t>
      </w:r>
      <w:r w:rsidR="00B53A66" w:rsidRPr="00B53A66">
        <w:rPr>
          <w:rFonts w:eastAsia="Times New Roman"/>
          <w:sz w:val="22"/>
          <w:szCs w:val="22"/>
          <w:highlight w:val="lightGray"/>
        </w:rPr>
        <w:t>Эмитента</w:t>
      </w:r>
      <w:r w:rsidRPr="00B53A66">
        <w:rPr>
          <w:rFonts w:eastAsia="Times New Roman"/>
          <w:sz w:val="22"/>
          <w:szCs w:val="22"/>
          <w:highlight w:val="lightGray"/>
        </w:rPr>
        <w:t>,</w:t>
      </w:r>
      <w:r w:rsidRPr="00097EC0">
        <w:rPr>
          <w:rFonts w:eastAsia="Times New Roman"/>
          <w:sz w:val="22"/>
          <w:szCs w:val="22"/>
          <w:highlight w:val="lightGray"/>
        </w:rPr>
        <w:t xml:space="preserve"> и/или в состав членов коллегиального исполнительного органа </w:t>
      </w:r>
      <w:r w:rsidR="00B53A66" w:rsidRPr="00B53A66">
        <w:rPr>
          <w:rFonts w:eastAsia="Times New Roman"/>
          <w:sz w:val="22"/>
          <w:szCs w:val="22"/>
          <w:highlight w:val="lightGray"/>
        </w:rPr>
        <w:t>Эмитента</w:t>
      </w:r>
      <w:r w:rsidRPr="00097EC0">
        <w:rPr>
          <w:rFonts w:eastAsia="Times New Roman"/>
          <w:sz w:val="22"/>
          <w:szCs w:val="22"/>
          <w:highlight w:val="lightGray"/>
        </w:rPr>
        <w:t xml:space="preserve"> – УКАЗАТЬ НУЖНОЕ]</w:t>
      </w:r>
      <w:r w:rsidRPr="00097EC0">
        <w:rPr>
          <w:rFonts w:eastAsia="Times New Roman"/>
          <w:sz w:val="22"/>
          <w:szCs w:val="22"/>
        </w:rPr>
        <w:t xml:space="preserve"> отсутствуют.</w:t>
      </w:r>
      <w:proofErr w:type="gramEnd"/>
    </w:p>
    <w:p w:rsidR="00962001" w:rsidRPr="00097EC0" w:rsidRDefault="00962001" w:rsidP="00A34806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>ИЛИ</w:t>
      </w:r>
    </w:p>
    <w:p w:rsidR="00962001" w:rsidRPr="00097EC0" w:rsidRDefault="00962001" w:rsidP="00A34806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>По Вопросу №</w:t>
      </w:r>
      <w:r w:rsidRPr="00097EC0">
        <w:rPr>
          <w:sz w:val="22"/>
          <w:szCs w:val="22"/>
          <w:highlight w:val="lightGray"/>
        </w:rPr>
        <w:t>___</w:t>
      </w:r>
      <w:r w:rsidRPr="00097EC0">
        <w:rPr>
          <w:sz w:val="22"/>
          <w:szCs w:val="22"/>
        </w:rPr>
        <w:t xml:space="preserve"> повестки дня Собрания </w:t>
      </w:r>
      <w:r w:rsidRPr="00097EC0">
        <w:rPr>
          <w:sz w:val="22"/>
          <w:szCs w:val="22"/>
          <w:highlight w:val="lightGray"/>
        </w:rPr>
        <w:t>[УКАЗАТЬ</w:t>
      </w:r>
      <w:r w:rsidRPr="00097EC0">
        <w:rPr>
          <w:sz w:val="22"/>
          <w:szCs w:val="22"/>
        </w:rPr>
        <w:t xml:space="preserve"> </w:t>
      </w:r>
      <w:r w:rsidRPr="00097EC0">
        <w:rPr>
          <w:sz w:val="22"/>
          <w:szCs w:val="22"/>
          <w:highlight w:val="lightGray"/>
        </w:rPr>
        <w:t>ФОРМУЛИРОВКУ ВОПРОСА]</w:t>
      </w:r>
      <w:r w:rsidRPr="00097EC0">
        <w:rPr>
          <w:sz w:val="22"/>
          <w:szCs w:val="22"/>
        </w:rPr>
        <w:t xml:space="preserve"> в соответствии с пунктом 6 статьи 85 Закона </w:t>
      </w:r>
      <w:r w:rsidR="00AB358C">
        <w:rPr>
          <w:sz w:val="22"/>
          <w:szCs w:val="22"/>
          <w:lang w:eastAsia="en-US"/>
        </w:rPr>
        <w:t>«О</w:t>
      </w:r>
      <w:r w:rsidR="00AB358C" w:rsidRPr="00097EC0">
        <w:rPr>
          <w:sz w:val="22"/>
          <w:szCs w:val="22"/>
          <w:lang w:eastAsia="en-US"/>
        </w:rPr>
        <w:t>б акционерных обществах</w:t>
      </w:r>
      <w:r w:rsidR="00AB358C">
        <w:rPr>
          <w:sz w:val="22"/>
          <w:szCs w:val="22"/>
          <w:lang w:eastAsia="en-US"/>
        </w:rPr>
        <w:t>»</w:t>
      </w:r>
      <w:r w:rsidRPr="00097EC0">
        <w:rPr>
          <w:sz w:val="22"/>
          <w:szCs w:val="22"/>
        </w:rPr>
        <w:t xml:space="preserve"> не участвуют в голосовании акции, принадлежащие следующим лицам</w:t>
      </w:r>
      <w:r w:rsidRPr="00097EC0">
        <w:rPr>
          <w:rStyle w:val="af0"/>
          <w:sz w:val="22"/>
          <w:szCs w:val="22"/>
        </w:rPr>
        <w:footnoteReference w:id="4"/>
      </w:r>
      <w:r w:rsidRPr="00097EC0">
        <w:rPr>
          <w:sz w:val="22"/>
          <w:szCs w:val="22"/>
        </w:rPr>
        <w:t>:</w:t>
      </w:r>
    </w:p>
    <w:p w:rsidR="00962001" w:rsidRPr="00097EC0" w:rsidRDefault="00962001" w:rsidP="00A34806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110"/>
        <w:gridCol w:w="5245"/>
      </w:tblGrid>
      <w:tr w:rsidR="00962001" w:rsidRPr="00097EC0" w:rsidTr="0037345D">
        <w:tc>
          <w:tcPr>
            <w:tcW w:w="392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>Акционер</w:t>
            </w:r>
          </w:p>
        </w:tc>
        <w:tc>
          <w:tcPr>
            <w:tcW w:w="5245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lang w:eastAsia="en-US"/>
              </w:rPr>
              <w:t xml:space="preserve">Должность </w:t>
            </w:r>
          </w:p>
        </w:tc>
      </w:tr>
      <w:tr w:rsidR="00962001" w:rsidRPr="00097EC0" w:rsidTr="0037345D">
        <w:tc>
          <w:tcPr>
            <w:tcW w:w="392" w:type="dxa"/>
          </w:tcPr>
          <w:p w:rsidR="00962001" w:rsidRPr="00097EC0" w:rsidRDefault="00962001" w:rsidP="003734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962001" w:rsidRPr="00097EC0" w:rsidRDefault="00962001" w:rsidP="006276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[ФАМИЛИЯ, ИМЯ, ОТЧЕСТВО ПОЛНОСТЬЮ, ПО ВОЗМОЖНОСТИ ИНЫЕ ИДЕНТИФИЦИРУЮЩИЕ ДАННЫЕ ФИЗИЧЕСКОГО ЛИЦА] 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>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</w:t>
            </w:r>
            <w:r w:rsidR="006276A8">
              <w:rPr>
                <w:sz w:val="22"/>
                <w:szCs w:val="22"/>
                <w:highlight w:val="lightGray"/>
                <w:lang w:eastAsia="en-US"/>
              </w:rPr>
              <w:t xml:space="preserve"> И\ИЛИ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ИНЫЕ ИДЕНТИФИЦИРУЮЩИЕ 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lastRenderedPageBreak/>
              <w:t>ДАННЫЕ УПРАВЛЯЮЩЕЙ ОРГАНИЗАЦИИ]</w:t>
            </w:r>
          </w:p>
        </w:tc>
        <w:tc>
          <w:tcPr>
            <w:tcW w:w="5245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lastRenderedPageBreak/>
              <w:t>[НАИМЕНОВАНИЕ ДОЛЖНОСТИ ИЛИ ОРГАНА УПРАВЛЕНИЯ]</w:t>
            </w:r>
            <w:r w:rsidRPr="00097EC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2001" w:rsidRPr="00097EC0" w:rsidTr="0037345D">
        <w:tc>
          <w:tcPr>
            <w:tcW w:w="392" w:type="dxa"/>
          </w:tcPr>
          <w:p w:rsidR="00962001" w:rsidRPr="00097EC0" w:rsidRDefault="00962001" w:rsidP="003734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962001" w:rsidRPr="00097EC0" w:rsidRDefault="00962001" w:rsidP="00E86B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lightGray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[ФАМИЛИЯ, ИМЯ, ОТЧЕСТВО ПОЛНОСТЬЮ, ПО ВОЗМОЖНОСТИ ИНЫЕ ИДЕНТИФИЦИРУЮЩИЕ ДАННЫЕ ФИЗИЧЕСКОГО ЛИЦА] </w:t>
            </w:r>
            <w:r w:rsidRPr="00097EC0">
              <w:rPr>
                <w:b/>
                <w:sz w:val="22"/>
                <w:szCs w:val="22"/>
                <w:highlight w:val="lightGray"/>
                <w:lang w:eastAsia="en-US"/>
              </w:rPr>
              <w:t>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[НАИМЕНОВАНИЕ И ОСНОВНОЙ ГОСУДАРСТВЕННЫЙ РЕГИСТРАЦИОННЫЙ НОМЕР</w:t>
            </w:r>
            <w:r w:rsidR="00E86BC7">
              <w:rPr>
                <w:sz w:val="22"/>
                <w:szCs w:val="22"/>
                <w:highlight w:val="lightGray"/>
                <w:lang w:eastAsia="en-US"/>
              </w:rPr>
              <w:t xml:space="preserve"> И\ИЛИ</w:t>
            </w:r>
            <w:r w:rsidRPr="00097EC0">
              <w:rPr>
                <w:sz w:val="22"/>
                <w:szCs w:val="22"/>
                <w:highlight w:val="lightGray"/>
                <w:lang w:eastAsia="en-US"/>
              </w:rPr>
              <w:t xml:space="preserve"> ИНЫЕ ИДЕНТИФИЦИРУЮЩИЕ ДАННЫЕ УПРАВЛЯЮЩЕЙ ОРГАНИЗАЦИИ]</w:t>
            </w:r>
          </w:p>
        </w:tc>
        <w:tc>
          <w:tcPr>
            <w:tcW w:w="5245" w:type="dxa"/>
          </w:tcPr>
          <w:p w:rsidR="00962001" w:rsidRPr="00097EC0" w:rsidRDefault="00962001" w:rsidP="003734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97EC0">
              <w:rPr>
                <w:sz w:val="22"/>
                <w:szCs w:val="22"/>
                <w:highlight w:val="lightGray"/>
                <w:lang w:eastAsia="en-US"/>
              </w:rPr>
              <w:t>[КАНДИДАТ …]</w:t>
            </w:r>
            <w:r w:rsidRPr="00097EC0">
              <w:rPr>
                <w:sz w:val="22"/>
                <w:szCs w:val="22"/>
                <w:lang w:eastAsia="en-US"/>
              </w:rPr>
              <w:t xml:space="preserve"> – при условии избрания на указанную должность (в указанный орган управления) по решению Собрания</w:t>
            </w:r>
          </w:p>
        </w:tc>
      </w:tr>
    </w:tbl>
    <w:p w:rsidR="00962001" w:rsidRPr="00097EC0" w:rsidRDefault="00962001" w:rsidP="006E7273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962001" w:rsidRPr="00097EC0" w:rsidRDefault="00962001" w:rsidP="008C050D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</w:rPr>
        <w:t xml:space="preserve">В </w:t>
      </w:r>
      <w:r w:rsidRPr="00097EC0">
        <w:rPr>
          <w:sz w:val="22"/>
          <w:szCs w:val="22"/>
          <w:highlight w:val="lightGray"/>
        </w:rPr>
        <w:t>[</w:t>
      </w:r>
      <w:r w:rsidRPr="00097EC0">
        <w:rPr>
          <w:sz w:val="22"/>
          <w:szCs w:val="22"/>
          <w:highlight w:val="lightGray"/>
          <w:lang w:eastAsia="en-US"/>
        </w:rPr>
        <w:t>утверждаемом на Собрании Уставе/утверждаемых на Собрании изменениях в Устав – ВЫБРАТЬ НУЖНОЕ]</w:t>
      </w:r>
      <w:r w:rsidRPr="00097EC0">
        <w:rPr>
          <w:sz w:val="22"/>
          <w:szCs w:val="22"/>
          <w:lang w:eastAsia="en-US"/>
        </w:rPr>
        <w:t xml:space="preserve">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не содержатся положения, указанные в пункте 3 статьи 66.3 Гражданского кодекса Российской Федерации, или иные положения, включение которых в Устав требует единогласного решения всех акционеров.</w:t>
      </w:r>
    </w:p>
    <w:p w:rsidR="00962001" w:rsidRPr="00097EC0" w:rsidRDefault="00962001" w:rsidP="008C050D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  <w:lang w:eastAsia="en-US"/>
        </w:rPr>
      </w:pPr>
      <w:r w:rsidRPr="00097EC0">
        <w:rPr>
          <w:b/>
          <w:sz w:val="22"/>
          <w:szCs w:val="22"/>
          <w:lang w:eastAsia="en-US"/>
        </w:rPr>
        <w:t>ИЛИ</w:t>
      </w:r>
    </w:p>
    <w:p w:rsidR="00962001" w:rsidRPr="00097EC0" w:rsidRDefault="00962001" w:rsidP="008C050D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</w:rPr>
        <w:t xml:space="preserve">В </w:t>
      </w:r>
      <w:r w:rsidRPr="00097EC0">
        <w:rPr>
          <w:sz w:val="22"/>
          <w:szCs w:val="22"/>
          <w:highlight w:val="lightGray"/>
        </w:rPr>
        <w:t>[</w:t>
      </w:r>
      <w:r w:rsidRPr="00097EC0">
        <w:rPr>
          <w:sz w:val="22"/>
          <w:szCs w:val="22"/>
          <w:highlight w:val="lightGray"/>
          <w:lang w:eastAsia="en-US"/>
        </w:rPr>
        <w:t>утверждаемом на Собрании Уставе/утверждаемых на Собрании изменениях в Устав – ВЫБРАТЬ НУЖНОЕ]</w:t>
      </w:r>
      <w:r w:rsidRPr="00097EC0">
        <w:rPr>
          <w:sz w:val="22"/>
          <w:szCs w:val="22"/>
          <w:lang w:eastAsia="en-US"/>
        </w:rPr>
        <w:t xml:space="preserve"> по Вопросу №</w:t>
      </w:r>
      <w:r w:rsidRPr="00097EC0">
        <w:rPr>
          <w:sz w:val="22"/>
          <w:szCs w:val="22"/>
          <w:highlight w:val="lightGray"/>
          <w:lang w:eastAsia="en-US"/>
        </w:rPr>
        <w:t>____</w:t>
      </w:r>
      <w:r w:rsidRPr="00097EC0">
        <w:rPr>
          <w:sz w:val="22"/>
          <w:szCs w:val="22"/>
          <w:lang w:eastAsia="en-US"/>
        </w:rPr>
        <w:t xml:space="preserve"> повестки дня Собрания </w:t>
      </w:r>
      <w:r w:rsidRPr="00097EC0">
        <w:rPr>
          <w:sz w:val="22"/>
          <w:szCs w:val="22"/>
          <w:highlight w:val="lightGray"/>
          <w:lang w:eastAsia="en-US"/>
        </w:rPr>
        <w:t>[УКАЗАТЬ ФОРМУЛИРОВКУ ВОПРОСА]</w:t>
      </w:r>
      <w:r w:rsidRPr="00097EC0">
        <w:rPr>
          <w:sz w:val="22"/>
          <w:szCs w:val="22"/>
          <w:lang w:eastAsia="en-US"/>
        </w:rPr>
        <w:t xml:space="preserve"> содержатся положения, указанные в пункте 3 статьи 66.3 Гражданского кодекса Российской Федерации, и/или иные положения, включение которых в Устав требует единогласного решения всех акционеров</w:t>
      </w:r>
      <w:r w:rsidRPr="00097EC0">
        <w:rPr>
          <w:rStyle w:val="af0"/>
          <w:b/>
          <w:sz w:val="22"/>
          <w:szCs w:val="22"/>
          <w:lang w:eastAsia="en-US"/>
        </w:rPr>
        <w:footnoteReference w:id="5"/>
      </w:r>
      <w:r w:rsidRPr="00097EC0">
        <w:rPr>
          <w:sz w:val="22"/>
          <w:szCs w:val="22"/>
          <w:lang w:eastAsia="en-US"/>
        </w:rPr>
        <w:t>.</w:t>
      </w:r>
    </w:p>
    <w:p w:rsidR="00962001" w:rsidRPr="00097EC0" w:rsidRDefault="00962001" w:rsidP="004416E5">
      <w:pPr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1E3DD8">
      <w:pPr>
        <w:pStyle w:val="11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sz w:val="22"/>
          <w:szCs w:val="22"/>
        </w:rPr>
      </w:pPr>
      <w:r w:rsidRPr="00097EC0">
        <w:rPr>
          <w:sz w:val="22"/>
          <w:szCs w:val="22"/>
        </w:rPr>
        <w:t>В [</w:t>
      </w:r>
      <w:r w:rsidRPr="00097EC0">
        <w:rPr>
          <w:sz w:val="22"/>
          <w:szCs w:val="22"/>
          <w:highlight w:val="lightGray"/>
        </w:rPr>
        <w:t xml:space="preserve">утверждаемом на Собрании Уставе/утверждаемых на Собрании изменениях в Устав – ВЫБРАТЬ </w:t>
      </w:r>
      <w:proofErr w:type="gramStart"/>
      <w:r w:rsidRPr="00097EC0">
        <w:rPr>
          <w:sz w:val="22"/>
          <w:szCs w:val="22"/>
          <w:highlight w:val="lightGray"/>
        </w:rPr>
        <w:t>НУЖНОЕ</w:t>
      </w:r>
      <w:proofErr w:type="gramEnd"/>
      <w:r w:rsidRPr="00097EC0">
        <w:rPr>
          <w:sz w:val="22"/>
          <w:szCs w:val="22"/>
        </w:rPr>
        <w:t>] по Вопросу №</w:t>
      </w:r>
      <w:r w:rsidRPr="00097EC0">
        <w:rPr>
          <w:sz w:val="22"/>
          <w:szCs w:val="22"/>
          <w:highlight w:val="lightGray"/>
        </w:rPr>
        <w:t>____</w:t>
      </w:r>
      <w:r w:rsidRPr="00097EC0">
        <w:rPr>
          <w:sz w:val="22"/>
          <w:szCs w:val="22"/>
        </w:rPr>
        <w:t xml:space="preserve"> повестки дня Собрания </w:t>
      </w:r>
      <w:r w:rsidRPr="00097EC0">
        <w:rPr>
          <w:sz w:val="22"/>
          <w:szCs w:val="22"/>
          <w:highlight w:val="lightGray"/>
        </w:rPr>
        <w:t>[УКАЗАТЬ ФОРМУЛИРОВКУ ВОПРОСА]</w:t>
      </w:r>
      <w:r w:rsidRPr="00097EC0">
        <w:rPr>
          <w:sz w:val="22"/>
          <w:szCs w:val="22"/>
        </w:rPr>
        <w:t xml:space="preserve"> не содержатся положения, ограничивающие права акционеров - владельцев привилегированных акций Общества.</w:t>
      </w:r>
    </w:p>
    <w:p w:rsidR="00962001" w:rsidRPr="00097EC0" w:rsidRDefault="00962001" w:rsidP="001E3DD8">
      <w:pPr>
        <w:pStyle w:val="11"/>
        <w:autoSpaceDE w:val="0"/>
        <w:autoSpaceDN w:val="0"/>
        <w:adjustRightInd w:val="0"/>
        <w:ind w:left="142"/>
        <w:jc w:val="both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>ИЛИ</w:t>
      </w:r>
    </w:p>
    <w:p w:rsidR="00962001" w:rsidRPr="00097EC0" w:rsidRDefault="00962001" w:rsidP="001E3DD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097EC0">
        <w:rPr>
          <w:sz w:val="22"/>
          <w:szCs w:val="22"/>
        </w:rPr>
        <w:t xml:space="preserve">В </w:t>
      </w:r>
      <w:r w:rsidRPr="00097EC0">
        <w:rPr>
          <w:sz w:val="22"/>
          <w:szCs w:val="22"/>
          <w:highlight w:val="lightGray"/>
        </w:rPr>
        <w:t>[утверждаемом на Собрании Уставе/утверждаемых на Собрании изменениях в Устав – ВЫБРАТЬ НУЖНОЕ]</w:t>
      </w:r>
      <w:r w:rsidRPr="00097EC0">
        <w:rPr>
          <w:sz w:val="22"/>
          <w:szCs w:val="22"/>
        </w:rPr>
        <w:t xml:space="preserve"> по Вопросу №</w:t>
      </w:r>
      <w:r w:rsidRPr="00097EC0">
        <w:rPr>
          <w:sz w:val="22"/>
          <w:szCs w:val="22"/>
          <w:highlight w:val="lightGray"/>
        </w:rPr>
        <w:t>____</w:t>
      </w:r>
      <w:r w:rsidRPr="00097EC0">
        <w:rPr>
          <w:sz w:val="22"/>
          <w:szCs w:val="22"/>
        </w:rPr>
        <w:t xml:space="preserve"> повестки дня Собрания </w:t>
      </w:r>
      <w:r w:rsidRPr="00097EC0">
        <w:rPr>
          <w:sz w:val="22"/>
          <w:szCs w:val="22"/>
          <w:highlight w:val="lightGray"/>
        </w:rPr>
        <w:t>[УКАЗАТЬ ФОРМУЛИРОВКУ ВОПРОСА]</w:t>
      </w:r>
      <w:r w:rsidRPr="00097EC0">
        <w:rPr>
          <w:sz w:val="22"/>
          <w:szCs w:val="22"/>
        </w:rPr>
        <w:t xml:space="preserve"> содержатся положения, ограничивающих права акционеров - владельцев привилегированных акций Общества, в </w:t>
      </w:r>
      <w:proofErr w:type="gramStart"/>
      <w:r w:rsidRPr="00097EC0">
        <w:rPr>
          <w:sz w:val="22"/>
          <w:szCs w:val="22"/>
        </w:rPr>
        <w:t>связи</w:t>
      </w:r>
      <w:proofErr w:type="gramEnd"/>
      <w:r w:rsidRPr="00097EC0">
        <w:rPr>
          <w:sz w:val="22"/>
          <w:szCs w:val="22"/>
        </w:rPr>
        <w:t xml:space="preserve"> с чем решение по указанному вопросу считается принятым, если за него отдано не менее чем три четверти голосов акционеров - владельцев голосующих акций, принимающих участие в Собрании, за исключением голосов акционеров - владельцев привилегированных акций, права по которым ограничиваются, и три четверти голосов всех акционеров - владельцев привилегированных акций каждого типа, права по которым ограничиваются</w:t>
      </w:r>
      <w:r w:rsidRPr="00097EC0">
        <w:rPr>
          <w:rStyle w:val="af0"/>
          <w:b/>
          <w:sz w:val="22"/>
          <w:szCs w:val="22"/>
        </w:rPr>
        <w:footnoteReference w:id="6"/>
      </w:r>
      <w:r w:rsidRPr="00097EC0">
        <w:rPr>
          <w:sz w:val="22"/>
          <w:szCs w:val="22"/>
        </w:rPr>
        <w:t>.</w:t>
      </w:r>
    </w:p>
    <w:p w:rsidR="00962001" w:rsidRPr="00097EC0" w:rsidRDefault="00962001" w:rsidP="001E3DD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962001" w:rsidRPr="00097EC0" w:rsidRDefault="00962001" w:rsidP="00AF777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  <w:r w:rsidRPr="00097EC0">
        <w:rPr>
          <w:sz w:val="22"/>
          <w:szCs w:val="22"/>
          <w:lang w:eastAsia="en-US"/>
        </w:rPr>
        <w:t xml:space="preserve">В случае изменения или дополнения сведений, изложенных в настоящем письме, </w:t>
      </w:r>
      <w:r w:rsidR="007B1750" w:rsidRPr="007B1750">
        <w:rPr>
          <w:sz w:val="22"/>
          <w:szCs w:val="22"/>
          <w:lang w:eastAsia="en-US"/>
        </w:rPr>
        <w:t>Эмитент</w:t>
      </w:r>
      <w:r w:rsidR="00186971">
        <w:rPr>
          <w:sz w:val="22"/>
          <w:szCs w:val="22"/>
          <w:lang w:eastAsia="en-US"/>
        </w:rPr>
        <w:t xml:space="preserve"> обязуется </w:t>
      </w:r>
      <w:r w:rsidRPr="00097EC0">
        <w:rPr>
          <w:sz w:val="22"/>
          <w:szCs w:val="22"/>
          <w:lang w:eastAsia="en-US"/>
        </w:rPr>
        <w:t>своевременно уведомит</w:t>
      </w:r>
      <w:r w:rsidR="00186971">
        <w:rPr>
          <w:sz w:val="22"/>
          <w:szCs w:val="22"/>
          <w:lang w:eastAsia="en-US"/>
        </w:rPr>
        <w:t>ь</w:t>
      </w:r>
      <w:r w:rsidRPr="00097EC0">
        <w:rPr>
          <w:sz w:val="22"/>
          <w:szCs w:val="22"/>
          <w:lang w:eastAsia="en-US"/>
        </w:rPr>
        <w:t xml:space="preserve"> </w:t>
      </w:r>
      <w:r w:rsidR="002635DA">
        <w:rPr>
          <w:sz w:val="22"/>
          <w:szCs w:val="22"/>
          <w:lang w:eastAsia="en-US"/>
        </w:rPr>
        <w:t>ООО «Московский Фондовый Центр»</w:t>
      </w:r>
      <w:r w:rsidR="00186971">
        <w:rPr>
          <w:sz w:val="22"/>
          <w:szCs w:val="22"/>
          <w:lang w:eastAsia="en-US"/>
        </w:rPr>
        <w:t>.</w:t>
      </w:r>
    </w:p>
    <w:p w:rsidR="00962001" w:rsidRPr="00097EC0" w:rsidRDefault="00962001" w:rsidP="00AF7778">
      <w:pPr>
        <w:pStyle w:val="11"/>
        <w:autoSpaceDE w:val="0"/>
        <w:autoSpaceDN w:val="0"/>
        <w:adjustRightInd w:val="0"/>
        <w:ind w:left="142"/>
        <w:jc w:val="both"/>
        <w:rPr>
          <w:sz w:val="22"/>
          <w:szCs w:val="22"/>
          <w:lang w:eastAsia="en-US"/>
        </w:rPr>
      </w:pPr>
    </w:p>
    <w:p w:rsidR="00962001" w:rsidRPr="00097EC0" w:rsidRDefault="00962001" w:rsidP="00AF7778">
      <w:pPr>
        <w:ind w:left="142" w:right="-58" w:firstLine="720"/>
        <w:jc w:val="center"/>
        <w:rPr>
          <w:sz w:val="22"/>
          <w:szCs w:val="22"/>
        </w:rPr>
      </w:pPr>
    </w:p>
    <w:p w:rsidR="00962001" w:rsidRPr="00097EC0" w:rsidRDefault="00962001" w:rsidP="000D0EF3">
      <w:pPr>
        <w:ind w:right="-341"/>
        <w:rPr>
          <w:b/>
          <w:sz w:val="22"/>
          <w:szCs w:val="22"/>
        </w:rPr>
      </w:pPr>
    </w:p>
    <w:p w:rsidR="00962001" w:rsidRPr="00097EC0" w:rsidRDefault="00962001" w:rsidP="000D0EF3">
      <w:pPr>
        <w:ind w:right="-341"/>
        <w:rPr>
          <w:b/>
          <w:sz w:val="22"/>
          <w:szCs w:val="22"/>
        </w:rPr>
      </w:pPr>
    </w:p>
    <w:p w:rsidR="00962001" w:rsidRPr="00097EC0" w:rsidRDefault="00962001" w:rsidP="000D0EF3">
      <w:pPr>
        <w:ind w:right="-341"/>
        <w:rPr>
          <w:b/>
          <w:sz w:val="22"/>
          <w:szCs w:val="22"/>
        </w:rPr>
      </w:pPr>
      <w:r w:rsidRPr="00097EC0">
        <w:rPr>
          <w:b/>
          <w:sz w:val="22"/>
          <w:szCs w:val="22"/>
        </w:rPr>
        <w:t>Генеральный директор</w:t>
      </w:r>
    </w:p>
    <w:p w:rsidR="00962001" w:rsidRPr="00003DE7" w:rsidRDefault="00962001" w:rsidP="00DD7646">
      <w:pPr>
        <w:ind w:right="-341"/>
        <w:rPr>
          <w:b/>
          <w:sz w:val="22"/>
          <w:szCs w:val="22"/>
        </w:rPr>
      </w:pPr>
      <w:r w:rsidRPr="00003DE7">
        <w:rPr>
          <w:b/>
          <w:sz w:val="22"/>
          <w:szCs w:val="22"/>
        </w:rPr>
        <w:t>«</w:t>
      </w:r>
      <w:r w:rsidR="00353679" w:rsidRPr="00003DE7">
        <w:rPr>
          <w:b/>
          <w:sz w:val="22"/>
          <w:szCs w:val="22"/>
        </w:rPr>
        <w:t>Полное фирменное наименование</w:t>
      </w:r>
      <w:r w:rsidRPr="00003DE7">
        <w:rPr>
          <w:b/>
          <w:sz w:val="22"/>
          <w:szCs w:val="22"/>
        </w:rPr>
        <w:t xml:space="preserve">»               </w:t>
      </w:r>
      <w:r w:rsidR="007B1750">
        <w:rPr>
          <w:b/>
          <w:sz w:val="22"/>
          <w:szCs w:val="22"/>
        </w:rPr>
        <w:t xml:space="preserve">              </w:t>
      </w:r>
      <w:r w:rsidRPr="00003DE7">
        <w:rPr>
          <w:b/>
          <w:sz w:val="22"/>
          <w:szCs w:val="22"/>
        </w:rPr>
        <w:t xml:space="preserve">         _______________</w:t>
      </w:r>
      <w:r w:rsidR="00CC76CD" w:rsidRPr="00003DE7">
        <w:rPr>
          <w:b/>
          <w:sz w:val="22"/>
          <w:szCs w:val="22"/>
        </w:rPr>
        <w:t xml:space="preserve">                              </w:t>
      </w:r>
      <w:r w:rsidRPr="00003DE7">
        <w:rPr>
          <w:b/>
          <w:sz w:val="22"/>
          <w:szCs w:val="22"/>
        </w:rPr>
        <w:t xml:space="preserve"> / </w:t>
      </w:r>
      <w:r w:rsidR="00CC76CD" w:rsidRPr="00003DE7">
        <w:rPr>
          <w:b/>
          <w:sz w:val="22"/>
          <w:szCs w:val="22"/>
        </w:rPr>
        <w:t xml:space="preserve">ФИО </w:t>
      </w:r>
      <w:r w:rsidRPr="00003DE7">
        <w:rPr>
          <w:b/>
          <w:sz w:val="22"/>
          <w:szCs w:val="22"/>
        </w:rPr>
        <w:t>/</w:t>
      </w:r>
    </w:p>
    <w:sectPr w:rsidR="00962001" w:rsidRPr="00003DE7" w:rsidSect="009701E3">
      <w:headerReference w:type="default" r:id="rId8"/>
      <w:pgSz w:w="11906" w:h="16838"/>
      <w:pgMar w:top="709" w:right="849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44" w:rsidRDefault="00CE2C44" w:rsidP="007C5265">
      <w:r>
        <w:separator/>
      </w:r>
    </w:p>
  </w:endnote>
  <w:endnote w:type="continuationSeparator" w:id="0">
    <w:p w:rsidR="00CE2C44" w:rsidRDefault="00CE2C44" w:rsidP="007C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44" w:rsidRDefault="00CE2C44" w:rsidP="007C5265">
      <w:r>
        <w:separator/>
      </w:r>
    </w:p>
  </w:footnote>
  <w:footnote w:type="continuationSeparator" w:id="0">
    <w:p w:rsidR="00CE2C44" w:rsidRDefault="00CE2C44" w:rsidP="007C5265">
      <w:r>
        <w:continuationSeparator/>
      </w:r>
    </w:p>
  </w:footnote>
  <w:footnote w:id="1">
    <w:p w:rsidR="0080402C" w:rsidRDefault="0080402C" w:rsidP="00D37D50">
      <w:pPr>
        <w:pStyle w:val="ae"/>
        <w:jc w:val="both"/>
      </w:pPr>
      <w:r>
        <w:rPr>
          <w:rStyle w:val="af0"/>
        </w:rPr>
        <w:footnoteRef/>
      </w:r>
      <w:r>
        <w:t xml:space="preserve"> Если в Обществе имеется несколько типов привилегированных акций, информация указывается отдельно в отношении каждого типа акций привилегированных акций.</w:t>
      </w:r>
    </w:p>
  </w:footnote>
  <w:footnote w:id="2">
    <w:p w:rsidR="0080402C" w:rsidRDefault="0080402C">
      <w:pPr>
        <w:pStyle w:val="ae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письмо, если повестка дня Собрания содержит вопрос об одобрении крупной сделки.</w:t>
      </w:r>
    </w:p>
  </w:footnote>
  <w:footnote w:id="3">
    <w:p w:rsidR="0080402C" w:rsidRDefault="0080402C" w:rsidP="00F32499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письмо, если повестка дня Собрания содержит вопрос об одобрении сделки, в совершении которой имеется заинтересованность.</w:t>
      </w:r>
    </w:p>
  </w:footnote>
  <w:footnote w:id="4">
    <w:p w:rsidR="0080402C" w:rsidRDefault="0080402C" w:rsidP="00F32499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 xml:space="preserve">ючается в письмо, если повестка дня Собрания содержит вопрос об избрании ревизионной комиссии (ревизора) </w:t>
      </w:r>
      <w:r w:rsidR="007B1750" w:rsidRPr="007B1750">
        <w:t>Эмитент</w:t>
      </w:r>
      <w:r>
        <w:t xml:space="preserve">а. Список лиц, которые не участвуют в голосовании, должен включать: а) единоличный исполнительный орган, членов совета директоров и членов коллегиального исполнительного органа </w:t>
      </w:r>
      <w:r w:rsidR="007B1750" w:rsidRPr="007B1750">
        <w:t>Эмитент</w:t>
      </w:r>
      <w:r w:rsidR="007B1750">
        <w:t>а</w:t>
      </w:r>
      <w:r>
        <w:t xml:space="preserve"> (при наличии), если в повестке дня Собрания отсутствуют вопросы, в результате принятия решений по полномочия этих лиц будут прекращены; б) кандидатов на должность единоличного исполнительного органа, в состав членов совета директоров и коллегиального исполнительного органа </w:t>
      </w:r>
      <w:r w:rsidR="007B1750" w:rsidRPr="007B1750">
        <w:t>Эмитент</w:t>
      </w:r>
      <w:r w:rsidR="007B1750">
        <w:t>а</w:t>
      </w:r>
      <w:bookmarkStart w:id="0" w:name="_GoBack"/>
      <w:bookmarkEnd w:id="0"/>
      <w:r>
        <w:t xml:space="preserve"> (при наличии), если повестка дня Собрания содержит вопросы об избрании (назначении) этих кандидатов на соответствующие должности.</w:t>
      </w:r>
    </w:p>
  </w:footnote>
  <w:footnote w:id="5">
    <w:p w:rsidR="0080402C" w:rsidRDefault="0080402C" w:rsidP="0097369B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 xml:space="preserve">ючается в письмо, если повестка дня Собрания содержит вопрос об утверждении новой редакции или внесении изменений в устав </w:t>
      </w:r>
      <w:r w:rsidR="007B1750" w:rsidRPr="007B1750">
        <w:t>Эмитент</w:t>
      </w:r>
      <w:r>
        <w:t>а.</w:t>
      </w:r>
    </w:p>
  </w:footnote>
  <w:footnote w:id="6">
    <w:p w:rsidR="0080402C" w:rsidRDefault="0080402C" w:rsidP="0097369B">
      <w:pPr>
        <w:pStyle w:val="ae"/>
        <w:jc w:val="both"/>
      </w:pPr>
      <w:r>
        <w:rPr>
          <w:rStyle w:val="af0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 xml:space="preserve">ючается в письмо, если в </w:t>
      </w:r>
      <w:r w:rsidR="007B1750" w:rsidRPr="007B1750">
        <w:t>Эмитент</w:t>
      </w:r>
      <w:r>
        <w:t xml:space="preserve">е имеются привилегированные акции и при этом повестка дня Собрания содержит вопрос об утверждении новой редакции или внесении изменений в устав </w:t>
      </w:r>
      <w:r w:rsidR="007B1750" w:rsidRPr="007B1750">
        <w:t>Эмитент</w:t>
      </w:r>
      <w:r>
        <w:t>а.</w:t>
      </w:r>
      <w:r w:rsidRPr="0097369B">
        <w:t xml:space="preserve"> </w:t>
      </w:r>
      <w:r>
        <w:t xml:space="preserve">Если в </w:t>
      </w:r>
      <w:r w:rsidR="007B1750" w:rsidRPr="007B1750">
        <w:t>Эмитент</w:t>
      </w:r>
      <w:r>
        <w:t>е имеется несколько типов привилегированных акций, информация указывается отдельно в отношении каждого типа привилегированных акций.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2C" w:rsidRPr="0080402C" w:rsidRDefault="0080402C" w:rsidP="007C5265">
    <w:pPr>
      <w:pStyle w:val="a3"/>
      <w:jc w:val="right"/>
      <w:rPr>
        <w:b/>
        <w:sz w:val="24"/>
        <w:szCs w:val="24"/>
        <w:u w:val="single"/>
      </w:rPr>
    </w:pPr>
    <w:r w:rsidRPr="0080402C">
      <w:rPr>
        <w:b/>
        <w:sz w:val="24"/>
        <w:szCs w:val="24"/>
        <w:u w:val="single"/>
      </w:rPr>
      <w:t>Приложение к заявке на выполнение функций счетной комиссии</w:t>
    </w:r>
  </w:p>
  <w:p w:rsidR="0080402C" w:rsidRPr="009701E3" w:rsidRDefault="0080402C" w:rsidP="007C5265">
    <w:pPr>
      <w:pStyle w:val="a3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873"/>
    <w:multiLevelType w:val="hybridMultilevel"/>
    <w:tmpl w:val="EC9849C4"/>
    <w:lvl w:ilvl="0" w:tplc="A738A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E08E5"/>
    <w:multiLevelType w:val="hybridMultilevel"/>
    <w:tmpl w:val="D1B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56569"/>
    <w:multiLevelType w:val="hybridMultilevel"/>
    <w:tmpl w:val="1898E464"/>
    <w:lvl w:ilvl="0" w:tplc="F3F81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DB360CF"/>
    <w:multiLevelType w:val="hybridMultilevel"/>
    <w:tmpl w:val="946A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96F1D"/>
    <w:multiLevelType w:val="hybridMultilevel"/>
    <w:tmpl w:val="DD1E75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6727E80"/>
    <w:multiLevelType w:val="hybridMultilevel"/>
    <w:tmpl w:val="6E0EA6CA"/>
    <w:lvl w:ilvl="0" w:tplc="FB44E8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B75955"/>
    <w:multiLevelType w:val="hybridMultilevel"/>
    <w:tmpl w:val="AE9E59C2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57AC222F"/>
    <w:multiLevelType w:val="hybridMultilevel"/>
    <w:tmpl w:val="3918C26E"/>
    <w:lvl w:ilvl="0" w:tplc="225691B6">
      <w:start w:val="1"/>
      <w:numFmt w:val="lowerRoman"/>
      <w:lvlText w:val="(%1)."/>
      <w:lvlJc w:val="righ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72FF6E45"/>
    <w:multiLevelType w:val="hybridMultilevel"/>
    <w:tmpl w:val="2C74D76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225C3B"/>
    <w:multiLevelType w:val="hybridMultilevel"/>
    <w:tmpl w:val="2EC23BC2"/>
    <w:lvl w:ilvl="0" w:tplc="602CD9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3"/>
    <w:rsid w:val="00003DE7"/>
    <w:rsid w:val="00021DEB"/>
    <w:rsid w:val="000273B9"/>
    <w:rsid w:val="00041147"/>
    <w:rsid w:val="00043BBF"/>
    <w:rsid w:val="000644C1"/>
    <w:rsid w:val="00077CD3"/>
    <w:rsid w:val="00097EC0"/>
    <w:rsid w:val="000C5122"/>
    <w:rsid w:val="000D0EF3"/>
    <w:rsid w:val="000D2C90"/>
    <w:rsid w:val="00116F79"/>
    <w:rsid w:val="0012627C"/>
    <w:rsid w:val="001441DD"/>
    <w:rsid w:val="00177EA7"/>
    <w:rsid w:val="00186971"/>
    <w:rsid w:val="001D6ECA"/>
    <w:rsid w:val="001E3DD8"/>
    <w:rsid w:val="00235398"/>
    <w:rsid w:val="002635DA"/>
    <w:rsid w:val="002813D6"/>
    <w:rsid w:val="002C09C5"/>
    <w:rsid w:val="002E5E78"/>
    <w:rsid w:val="00307CFD"/>
    <w:rsid w:val="00350AEC"/>
    <w:rsid w:val="00353679"/>
    <w:rsid w:val="00365B40"/>
    <w:rsid w:val="0037345D"/>
    <w:rsid w:val="003A25D8"/>
    <w:rsid w:val="003A6EB1"/>
    <w:rsid w:val="003D41CE"/>
    <w:rsid w:val="00406CFF"/>
    <w:rsid w:val="00413F69"/>
    <w:rsid w:val="00424129"/>
    <w:rsid w:val="0043223C"/>
    <w:rsid w:val="004416E5"/>
    <w:rsid w:val="00443D6A"/>
    <w:rsid w:val="004853A0"/>
    <w:rsid w:val="004C1939"/>
    <w:rsid w:val="004C48F1"/>
    <w:rsid w:val="004D15D1"/>
    <w:rsid w:val="004E626E"/>
    <w:rsid w:val="005138BE"/>
    <w:rsid w:val="0053043D"/>
    <w:rsid w:val="00573D92"/>
    <w:rsid w:val="005B0C2C"/>
    <w:rsid w:val="005C4707"/>
    <w:rsid w:val="006276A8"/>
    <w:rsid w:val="006E7273"/>
    <w:rsid w:val="00731FEE"/>
    <w:rsid w:val="00782696"/>
    <w:rsid w:val="007B1750"/>
    <w:rsid w:val="007C5265"/>
    <w:rsid w:val="007D10D8"/>
    <w:rsid w:val="007D4534"/>
    <w:rsid w:val="007E462A"/>
    <w:rsid w:val="007E6875"/>
    <w:rsid w:val="007E7F3D"/>
    <w:rsid w:val="0080402C"/>
    <w:rsid w:val="008268E5"/>
    <w:rsid w:val="008A3DBC"/>
    <w:rsid w:val="008C050D"/>
    <w:rsid w:val="00934E25"/>
    <w:rsid w:val="00962001"/>
    <w:rsid w:val="00967042"/>
    <w:rsid w:val="009701E3"/>
    <w:rsid w:val="0097369B"/>
    <w:rsid w:val="00982B04"/>
    <w:rsid w:val="009A7F82"/>
    <w:rsid w:val="009B1E9E"/>
    <w:rsid w:val="009E1052"/>
    <w:rsid w:val="00A12966"/>
    <w:rsid w:val="00A21657"/>
    <w:rsid w:val="00A34806"/>
    <w:rsid w:val="00A3613C"/>
    <w:rsid w:val="00A709B6"/>
    <w:rsid w:val="00AA4FAC"/>
    <w:rsid w:val="00AB358C"/>
    <w:rsid w:val="00AB52D5"/>
    <w:rsid w:val="00AB6DD5"/>
    <w:rsid w:val="00AF417F"/>
    <w:rsid w:val="00AF4DB3"/>
    <w:rsid w:val="00AF5DEB"/>
    <w:rsid w:val="00AF7778"/>
    <w:rsid w:val="00B202AE"/>
    <w:rsid w:val="00B34850"/>
    <w:rsid w:val="00B46007"/>
    <w:rsid w:val="00B51AA9"/>
    <w:rsid w:val="00B53A66"/>
    <w:rsid w:val="00B73D65"/>
    <w:rsid w:val="00B95B91"/>
    <w:rsid w:val="00BE39EF"/>
    <w:rsid w:val="00C1187C"/>
    <w:rsid w:val="00C67143"/>
    <w:rsid w:val="00C811E7"/>
    <w:rsid w:val="00CA7A13"/>
    <w:rsid w:val="00CC76CD"/>
    <w:rsid w:val="00CE2C44"/>
    <w:rsid w:val="00CF6376"/>
    <w:rsid w:val="00D23905"/>
    <w:rsid w:val="00D37D50"/>
    <w:rsid w:val="00D61A57"/>
    <w:rsid w:val="00D74A88"/>
    <w:rsid w:val="00D75897"/>
    <w:rsid w:val="00D856D2"/>
    <w:rsid w:val="00D94252"/>
    <w:rsid w:val="00DD3A9B"/>
    <w:rsid w:val="00DD73AC"/>
    <w:rsid w:val="00DD7646"/>
    <w:rsid w:val="00DF7146"/>
    <w:rsid w:val="00E15FCA"/>
    <w:rsid w:val="00E86BC7"/>
    <w:rsid w:val="00EF78B2"/>
    <w:rsid w:val="00F14B12"/>
    <w:rsid w:val="00F32499"/>
    <w:rsid w:val="00F4795C"/>
    <w:rsid w:val="00F500E4"/>
    <w:rsid w:val="00F629D6"/>
    <w:rsid w:val="00F958F9"/>
    <w:rsid w:val="00F97C4D"/>
    <w:rsid w:val="00FB0D11"/>
    <w:rsid w:val="00FB4016"/>
    <w:rsid w:val="00FD0086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F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D0EF3"/>
    <w:pPr>
      <w:keepNext/>
      <w:jc w:val="right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locked/>
    <w:rsid w:val="00F97C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0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0D0E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0D0EF3"/>
    <w:pPr>
      <w:ind w:left="720"/>
      <w:contextualSpacing/>
    </w:pPr>
  </w:style>
  <w:style w:type="paragraph" w:styleId="a3">
    <w:name w:val="header"/>
    <w:basedOn w:val="a"/>
    <w:link w:val="a4"/>
    <w:rsid w:val="007C5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C526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C5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7C526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C5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7C5265"/>
    <w:rPr>
      <w:rFonts w:ascii="Tahoma" w:hAnsi="Tahoma" w:cs="Tahoma"/>
      <w:sz w:val="16"/>
      <w:szCs w:val="16"/>
      <w:lang w:eastAsia="ru-RU"/>
    </w:rPr>
  </w:style>
  <w:style w:type="character" w:styleId="a9">
    <w:name w:val="annotation reference"/>
    <w:basedOn w:val="a0"/>
    <w:semiHidden/>
    <w:rsid w:val="005C4707"/>
    <w:rPr>
      <w:rFonts w:cs="Times New Roman"/>
      <w:sz w:val="16"/>
      <w:szCs w:val="16"/>
    </w:rPr>
  </w:style>
  <w:style w:type="paragraph" w:styleId="aa">
    <w:name w:val="annotation text"/>
    <w:basedOn w:val="a"/>
    <w:link w:val="ab"/>
    <w:semiHidden/>
    <w:rsid w:val="005C4707"/>
  </w:style>
  <w:style w:type="character" w:customStyle="1" w:styleId="ab">
    <w:name w:val="Текст примечания Знак"/>
    <w:basedOn w:val="a0"/>
    <w:link w:val="aa"/>
    <w:semiHidden/>
    <w:locked/>
    <w:rsid w:val="000644C1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5C4707"/>
    <w:rPr>
      <w:b/>
      <w:bCs/>
    </w:rPr>
  </w:style>
  <w:style w:type="character" w:customStyle="1" w:styleId="ad">
    <w:name w:val="Тема примечания Знак"/>
    <w:basedOn w:val="ab"/>
    <w:link w:val="ac"/>
    <w:semiHidden/>
    <w:locked/>
    <w:rsid w:val="000644C1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locked/>
    <w:rsid w:val="00F97C4D"/>
    <w:rPr>
      <w:rFonts w:ascii="Cambria" w:hAnsi="Cambria" w:cs="Times New Roman"/>
      <w:b/>
      <w:bCs/>
      <w:sz w:val="26"/>
      <w:szCs w:val="26"/>
    </w:rPr>
  </w:style>
  <w:style w:type="paragraph" w:styleId="ae">
    <w:name w:val="footnote text"/>
    <w:basedOn w:val="a"/>
    <w:link w:val="af"/>
    <w:semiHidden/>
    <w:rsid w:val="00B34850"/>
  </w:style>
  <w:style w:type="character" w:customStyle="1" w:styleId="af">
    <w:name w:val="Текст сноски Знак"/>
    <w:basedOn w:val="a0"/>
    <w:link w:val="ae"/>
    <w:semiHidden/>
    <w:locked/>
    <w:rsid w:val="00B3485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B34850"/>
    <w:rPr>
      <w:rFonts w:cs="Times New Roman"/>
      <w:vertAlign w:val="superscript"/>
    </w:rPr>
  </w:style>
  <w:style w:type="table" w:styleId="af1">
    <w:name w:val="Table Grid"/>
    <w:basedOn w:val="a1"/>
    <w:locked/>
    <w:rsid w:val="00D239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sheetTitle">
    <w:name w:val="Coversheet Title"/>
    <w:basedOn w:val="a"/>
    <w:autoRedefine/>
    <w:rsid w:val="00A12966"/>
    <w:pPr>
      <w:spacing w:before="240" w:after="240" w:line="300" w:lineRule="atLeast"/>
      <w:jc w:val="right"/>
    </w:pPr>
    <w:rPr>
      <w:rFonts w:ascii="Tahoma" w:hAnsi="Tahoma"/>
      <w:b/>
      <w:cap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F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D0EF3"/>
    <w:pPr>
      <w:keepNext/>
      <w:jc w:val="right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locked/>
    <w:rsid w:val="00F97C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0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0D0E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0D0EF3"/>
    <w:pPr>
      <w:ind w:left="720"/>
      <w:contextualSpacing/>
    </w:pPr>
  </w:style>
  <w:style w:type="paragraph" w:styleId="a3">
    <w:name w:val="header"/>
    <w:basedOn w:val="a"/>
    <w:link w:val="a4"/>
    <w:rsid w:val="007C5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C526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C5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7C526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C5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7C5265"/>
    <w:rPr>
      <w:rFonts w:ascii="Tahoma" w:hAnsi="Tahoma" w:cs="Tahoma"/>
      <w:sz w:val="16"/>
      <w:szCs w:val="16"/>
      <w:lang w:eastAsia="ru-RU"/>
    </w:rPr>
  </w:style>
  <w:style w:type="character" w:styleId="a9">
    <w:name w:val="annotation reference"/>
    <w:basedOn w:val="a0"/>
    <w:semiHidden/>
    <w:rsid w:val="005C4707"/>
    <w:rPr>
      <w:rFonts w:cs="Times New Roman"/>
      <w:sz w:val="16"/>
      <w:szCs w:val="16"/>
    </w:rPr>
  </w:style>
  <w:style w:type="paragraph" w:styleId="aa">
    <w:name w:val="annotation text"/>
    <w:basedOn w:val="a"/>
    <w:link w:val="ab"/>
    <w:semiHidden/>
    <w:rsid w:val="005C4707"/>
  </w:style>
  <w:style w:type="character" w:customStyle="1" w:styleId="ab">
    <w:name w:val="Текст примечания Знак"/>
    <w:basedOn w:val="a0"/>
    <w:link w:val="aa"/>
    <w:semiHidden/>
    <w:locked/>
    <w:rsid w:val="000644C1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5C4707"/>
    <w:rPr>
      <w:b/>
      <w:bCs/>
    </w:rPr>
  </w:style>
  <w:style w:type="character" w:customStyle="1" w:styleId="ad">
    <w:name w:val="Тема примечания Знак"/>
    <w:basedOn w:val="ab"/>
    <w:link w:val="ac"/>
    <w:semiHidden/>
    <w:locked/>
    <w:rsid w:val="000644C1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locked/>
    <w:rsid w:val="00F97C4D"/>
    <w:rPr>
      <w:rFonts w:ascii="Cambria" w:hAnsi="Cambria" w:cs="Times New Roman"/>
      <w:b/>
      <w:bCs/>
      <w:sz w:val="26"/>
      <w:szCs w:val="26"/>
    </w:rPr>
  </w:style>
  <w:style w:type="paragraph" w:styleId="ae">
    <w:name w:val="footnote text"/>
    <w:basedOn w:val="a"/>
    <w:link w:val="af"/>
    <w:semiHidden/>
    <w:rsid w:val="00B34850"/>
  </w:style>
  <w:style w:type="character" w:customStyle="1" w:styleId="af">
    <w:name w:val="Текст сноски Знак"/>
    <w:basedOn w:val="a0"/>
    <w:link w:val="ae"/>
    <w:semiHidden/>
    <w:locked/>
    <w:rsid w:val="00B3485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B34850"/>
    <w:rPr>
      <w:rFonts w:cs="Times New Roman"/>
      <w:vertAlign w:val="superscript"/>
    </w:rPr>
  </w:style>
  <w:style w:type="table" w:styleId="af1">
    <w:name w:val="Table Grid"/>
    <w:basedOn w:val="a1"/>
    <w:locked/>
    <w:rsid w:val="00D239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sheetTitle">
    <w:name w:val="Coversheet Title"/>
    <w:basedOn w:val="a"/>
    <w:autoRedefine/>
    <w:rsid w:val="00A12966"/>
    <w:pPr>
      <w:spacing w:before="240" w:after="240" w:line="300" w:lineRule="atLeast"/>
      <w:jc w:val="right"/>
    </w:pPr>
    <w:rPr>
      <w:rFonts w:ascii="Tahoma" w:hAnsi="Tahoma"/>
      <w:b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1223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АО «НЕЗАВИСИМАЯ РЕГИСТРАТОРСКАЯ КОМПАНИЯ»</vt:lpstr>
    </vt:vector>
  </TitlesOfParts>
  <Company>Hewlett-Packard Company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АО «НЕЗАВИСИМАЯ РЕГИСТРАТОРСКАЯ КОМПАНИЯ»</dc:title>
  <dc:creator>Kozlitina Tatiana V.</dc:creator>
  <cp:lastModifiedBy>Тихонов Александр Викторович</cp:lastModifiedBy>
  <cp:revision>5</cp:revision>
  <cp:lastPrinted>2015-03-20T11:18:00Z</cp:lastPrinted>
  <dcterms:created xsi:type="dcterms:W3CDTF">2025-02-28T09:34:00Z</dcterms:created>
  <dcterms:modified xsi:type="dcterms:W3CDTF">2025-03-20T07:37:00Z</dcterms:modified>
</cp:coreProperties>
</file>